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9D" w:rsidRDefault="00677D9D" w:rsidP="003661E0">
      <w:pPr>
        <w:spacing w:after="120"/>
        <w:jc w:val="both"/>
        <w:rPr>
          <w:lang w:val="en-GB"/>
        </w:rPr>
      </w:pPr>
    </w:p>
    <w:p w:rsidR="00BC54B0" w:rsidRDefault="00BC54B0" w:rsidP="003661E0">
      <w:pPr>
        <w:spacing w:after="120"/>
        <w:jc w:val="both"/>
        <w:rPr>
          <w:lang w:val="en-GB"/>
        </w:rPr>
      </w:pPr>
    </w:p>
    <w:p w:rsidR="00BC54B0" w:rsidRPr="001B06F3" w:rsidRDefault="00BC54B0" w:rsidP="00BC54B0">
      <w:pPr>
        <w:jc w:val="center"/>
        <w:rPr>
          <w:b/>
          <w:color w:val="692364"/>
          <w:sz w:val="56"/>
          <w:lang w:val="en-US"/>
        </w:rPr>
      </w:pPr>
      <w:r>
        <w:rPr>
          <w:b/>
          <w:color w:val="692364"/>
          <w:sz w:val="56"/>
          <w:lang w:val="en-US"/>
        </w:rPr>
        <w:t>Short-Term Scientific Missions (STSM’s)</w:t>
      </w:r>
    </w:p>
    <w:p w:rsidR="00F73567" w:rsidRDefault="00F73567" w:rsidP="00BC54B0">
      <w:pPr>
        <w:jc w:val="center"/>
        <w:rPr>
          <w:color w:val="961E64"/>
          <w:sz w:val="44"/>
          <w:szCs w:val="44"/>
          <w:lang w:val="en-US"/>
        </w:rPr>
      </w:pPr>
    </w:p>
    <w:p w:rsidR="00BC54B0" w:rsidRPr="00282A73" w:rsidRDefault="00911ABA" w:rsidP="00BC54B0">
      <w:pPr>
        <w:jc w:val="center"/>
        <w:rPr>
          <w:color w:val="961E64"/>
          <w:sz w:val="44"/>
          <w:szCs w:val="44"/>
          <w:lang w:val="en-US"/>
        </w:rPr>
      </w:pPr>
      <w:r>
        <w:rPr>
          <w:color w:val="961E64"/>
          <w:sz w:val="44"/>
          <w:szCs w:val="44"/>
          <w:lang w:val="en-US"/>
        </w:rPr>
        <w:t>2</w:t>
      </w:r>
      <w:r w:rsidRPr="00911ABA">
        <w:rPr>
          <w:color w:val="961E64"/>
          <w:sz w:val="44"/>
          <w:szCs w:val="44"/>
          <w:vertAlign w:val="superscript"/>
          <w:lang w:val="en-US"/>
        </w:rPr>
        <w:t>nd</w:t>
      </w:r>
      <w:r>
        <w:rPr>
          <w:color w:val="961E64"/>
          <w:sz w:val="44"/>
          <w:szCs w:val="44"/>
          <w:lang w:val="en-US"/>
        </w:rPr>
        <w:t xml:space="preserve"> </w:t>
      </w:r>
      <w:r w:rsidR="00BC54B0">
        <w:rPr>
          <w:color w:val="961E64"/>
          <w:sz w:val="44"/>
          <w:szCs w:val="44"/>
          <w:lang w:val="en-US"/>
        </w:rPr>
        <w:t xml:space="preserve">Grant </w:t>
      </w:r>
      <w:r w:rsidR="00BC54B0" w:rsidRPr="001B06F3">
        <w:rPr>
          <w:color w:val="961E64"/>
          <w:sz w:val="44"/>
          <w:szCs w:val="44"/>
          <w:lang w:val="en-US"/>
        </w:rPr>
        <w:t>Period (GP</w:t>
      </w:r>
      <w:r>
        <w:rPr>
          <w:color w:val="961E64"/>
          <w:sz w:val="44"/>
          <w:szCs w:val="44"/>
          <w:lang w:val="en-US"/>
        </w:rPr>
        <w:t>2</w:t>
      </w:r>
      <w:r w:rsidR="00BC54B0" w:rsidRPr="001B06F3">
        <w:rPr>
          <w:color w:val="961E64"/>
          <w:sz w:val="44"/>
          <w:szCs w:val="44"/>
          <w:lang w:val="en-US"/>
        </w:rPr>
        <w:t>): 20</w:t>
      </w:r>
      <w:r>
        <w:rPr>
          <w:color w:val="961E64"/>
          <w:sz w:val="44"/>
          <w:szCs w:val="44"/>
          <w:lang w:val="en-US"/>
        </w:rPr>
        <w:t>20</w:t>
      </w:r>
      <w:r w:rsidR="00BC54B0" w:rsidRPr="00282A73">
        <w:rPr>
          <w:color w:val="961E64"/>
          <w:sz w:val="44"/>
          <w:szCs w:val="44"/>
          <w:lang w:val="en-US"/>
        </w:rPr>
        <w:t>-05-01 to 202</w:t>
      </w:r>
      <w:r>
        <w:rPr>
          <w:color w:val="961E64"/>
          <w:sz w:val="44"/>
          <w:szCs w:val="44"/>
          <w:lang w:val="en-US"/>
        </w:rPr>
        <w:t>1</w:t>
      </w:r>
      <w:r w:rsidR="00BC54B0" w:rsidRPr="00282A73">
        <w:rPr>
          <w:color w:val="961E64"/>
          <w:sz w:val="44"/>
          <w:szCs w:val="44"/>
          <w:lang w:val="en-US"/>
        </w:rPr>
        <w:t>-</w:t>
      </w:r>
      <w:r w:rsidR="0069526B">
        <w:rPr>
          <w:color w:val="961E64"/>
          <w:sz w:val="44"/>
          <w:szCs w:val="44"/>
          <w:lang w:val="en-US"/>
        </w:rPr>
        <w:t>10</w:t>
      </w:r>
      <w:r w:rsidR="00BC54B0" w:rsidRPr="00282A73">
        <w:rPr>
          <w:color w:val="961E64"/>
          <w:sz w:val="44"/>
          <w:szCs w:val="44"/>
          <w:lang w:val="en-US"/>
        </w:rPr>
        <w:t>-3</w:t>
      </w:r>
      <w:r w:rsidR="0069526B">
        <w:rPr>
          <w:color w:val="961E64"/>
          <w:sz w:val="44"/>
          <w:szCs w:val="44"/>
          <w:lang w:val="en-US"/>
        </w:rPr>
        <w:t>1</w:t>
      </w:r>
    </w:p>
    <w:p w:rsidR="00BC54B0" w:rsidRPr="00282A73" w:rsidRDefault="00BC54B0" w:rsidP="00BC54B0">
      <w:pPr>
        <w:jc w:val="center"/>
        <w:rPr>
          <w:color w:val="961E64"/>
          <w:sz w:val="44"/>
          <w:szCs w:val="44"/>
          <w:lang w:val="en-US"/>
        </w:rPr>
      </w:pPr>
    </w:p>
    <w:p w:rsidR="00BC54B0" w:rsidRDefault="00BE0A17" w:rsidP="00F87EE5">
      <w:pPr>
        <w:spacing w:after="120"/>
        <w:jc w:val="right"/>
        <w:rPr>
          <w:lang w:val="en-GB"/>
        </w:rPr>
      </w:pPr>
      <w:r>
        <w:rPr>
          <w:i/>
          <w:color w:val="6E82BE"/>
          <w:sz w:val="36"/>
          <w:szCs w:val="36"/>
          <w:lang w:val="en-US"/>
        </w:rPr>
        <w:t>v</w:t>
      </w:r>
      <w:r>
        <w:rPr>
          <w:color w:val="6E82BE"/>
          <w:sz w:val="36"/>
          <w:szCs w:val="36"/>
          <w:lang w:val="en-US"/>
        </w:rPr>
        <w:t>202</w:t>
      </w:r>
      <w:r w:rsidR="0069526B">
        <w:rPr>
          <w:color w:val="6E82BE"/>
          <w:sz w:val="36"/>
          <w:szCs w:val="36"/>
          <w:lang w:val="en-US"/>
        </w:rPr>
        <w:t>1</w:t>
      </w:r>
      <w:r>
        <w:rPr>
          <w:color w:val="6E82BE"/>
          <w:sz w:val="36"/>
          <w:szCs w:val="36"/>
          <w:lang w:val="en-US"/>
        </w:rPr>
        <w:t>-0</w:t>
      </w:r>
      <w:r w:rsidR="0069526B">
        <w:rPr>
          <w:color w:val="6E82BE"/>
          <w:sz w:val="36"/>
          <w:szCs w:val="36"/>
          <w:lang w:val="en-US"/>
        </w:rPr>
        <w:t>3</w:t>
      </w:r>
      <w:r>
        <w:rPr>
          <w:color w:val="6E82BE"/>
          <w:sz w:val="36"/>
          <w:szCs w:val="36"/>
          <w:lang w:val="en-US"/>
        </w:rPr>
        <w:t>-2</w:t>
      </w:r>
      <w:r w:rsidR="0069526B">
        <w:rPr>
          <w:color w:val="6E82BE"/>
          <w:sz w:val="36"/>
          <w:szCs w:val="36"/>
          <w:lang w:val="en-US"/>
        </w:rPr>
        <w:t>6</w:t>
      </w:r>
    </w:p>
    <w:p w:rsidR="00BC54B0" w:rsidRDefault="00BC54B0" w:rsidP="003661E0">
      <w:pPr>
        <w:spacing w:after="120"/>
        <w:jc w:val="both"/>
        <w:rPr>
          <w:lang w:val="en-GB"/>
        </w:rPr>
      </w:pPr>
    </w:p>
    <w:p w:rsidR="00BC54B0" w:rsidRPr="00337982" w:rsidRDefault="00BC54B0" w:rsidP="003661E0">
      <w:pPr>
        <w:spacing w:after="120"/>
        <w:jc w:val="both"/>
        <w:rPr>
          <w:lang w:val="en-GB"/>
        </w:rPr>
      </w:pPr>
    </w:p>
    <w:p w:rsidR="00677D9D" w:rsidRPr="00337982" w:rsidRDefault="00677D9D" w:rsidP="003661E0">
      <w:pPr>
        <w:spacing w:after="120"/>
        <w:jc w:val="both"/>
        <w:rPr>
          <w:lang w:val="en-GB"/>
        </w:rPr>
      </w:pPr>
    </w:p>
    <w:p w:rsidR="00677D9D" w:rsidRPr="00337982" w:rsidRDefault="00677D9D" w:rsidP="003661E0">
      <w:pPr>
        <w:spacing w:after="120"/>
        <w:jc w:val="both"/>
        <w:rPr>
          <w:lang w:val="en-GB"/>
        </w:rPr>
        <w:sectPr w:rsidR="00677D9D" w:rsidRPr="00337982" w:rsidSect="0010605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276" w:right="1274" w:bottom="1417" w:left="993" w:header="708" w:footer="708" w:gutter="0"/>
          <w:cols w:space="708"/>
          <w:docGrid w:linePitch="360"/>
        </w:sectPr>
      </w:pPr>
    </w:p>
    <w:p w:rsidR="00CD58AA" w:rsidRPr="00337982" w:rsidRDefault="003531C9" w:rsidP="003661E0">
      <w:pPr>
        <w:pStyle w:val="Cabealho1"/>
        <w:spacing w:before="0" w:after="120"/>
        <w:rPr>
          <w:color w:val="6E82BE"/>
          <w:lang w:val="en-GB"/>
        </w:rPr>
      </w:pPr>
      <w:r>
        <w:rPr>
          <w:color w:val="6E82BE"/>
          <w:lang w:val="en-GB"/>
        </w:rPr>
        <w:lastRenderedPageBreak/>
        <w:t>Letter of invitation</w:t>
      </w:r>
    </w:p>
    <w:p w:rsidR="00E46EC5" w:rsidRPr="00D45568" w:rsidRDefault="00E46EC5" w:rsidP="006658F8">
      <w:pPr>
        <w:spacing w:after="120"/>
        <w:jc w:val="both"/>
        <w:rPr>
          <w:color w:val="737373"/>
          <w:sz w:val="21"/>
          <w:szCs w:val="21"/>
          <w:lang w:val="en-GB"/>
        </w:rPr>
      </w:pPr>
      <w:r w:rsidRPr="00D45568">
        <w:rPr>
          <w:color w:val="737373"/>
          <w:sz w:val="21"/>
          <w:szCs w:val="21"/>
          <w:u w:val="single"/>
          <w:lang w:val="en-GB"/>
        </w:rPr>
        <w:t>Subject</w:t>
      </w:r>
      <w:r w:rsidRPr="00D45568">
        <w:rPr>
          <w:color w:val="737373"/>
          <w:sz w:val="21"/>
          <w:szCs w:val="21"/>
          <w:lang w:val="en-GB"/>
        </w:rPr>
        <w:t xml:space="preserve">: </w:t>
      </w:r>
      <w:r w:rsidR="003E722C" w:rsidRPr="00D45568">
        <w:rPr>
          <w:color w:val="737373"/>
          <w:sz w:val="21"/>
          <w:szCs w:val="21"/>
          <w:lang w:val="en-GB"/>
        </w:rPr>
        <w:t xml:space="preserve">Open calls – </w:t>
      </w:r>
      <w:r w:rsidR="008D02D3" w:rsidRPr="00D45568">
        <w:rPr>
          <w:color w:val="961E64"/>
          <w:sz w:val="21"/>
          <w:szCs w:val="21"/>
          <w:lang w:val="en-GB"/>
        </w:rPr>
        <w:t>Short-Term Scientific Meetings (STSM’s)</w:t>
      </w:r>
      <w:r w:rsidR="0072520D" w:rsidRPr="00D45568">
        <w:rPr>
          <w:color w:val="70AD47" w:themeColor="accent6"/>
          <w:sz w:val="21"/>
          <w:szCs w:val="21"/>
          <w:lang w:val="en-GB"/>
        </w:rPr>
        <w:t>.</w:t>
      </w:r>
    </w:p>
    <w:p w:rsidR="00E46EC5" w:rsidRPr="00D45568" w:rsidRDefault="00E46EC5" w:rsidP="00A935FB">
      <w:pPr>
        <w:spacing w:after="120"/>
        <w:jc w:val="both"/>
        <w:rPr>
          <w:color w:val="737373"/>
          <w:sz w:val="21"/>
          <w:szCs w:val="21"/>
          <w:lang w:val="en-GB"/>
        </w:rPr>
      </w:pPr>
    </w:p>
    <w:p w:rsidR="00A935FB" w:rsidRPr="00D45568" w:rsidRDefault="00A935FB" w:rsidP="00A935FB">
      <w:pPr>
        <w:spacing w:after="120"/>
        <w:jc w:val="both"/>
        <w:rPr>
          <w:color w:val="737373"/>
          <w:sz w:val="21"/>
          <w:szCs w:val="21"/>
          <w:lang w:val="en-GB"/>
        </w:rPr>
      </w:pPr>
      <w:r w:rsidRPr="00D45568">
        <w:rPr>
          <w:color w:val="737373"/>
          <w:sz w:val="21"/>
          <w:szCs w:val="21"/>
          <w:lang w:val="en-GB"/>
        </w:rPr>
        <w:t>Dear member</w:t>
      </w:r>
      <w:r w:rsidR="00F84060" w:rsidRPr="00D45568">
        <w:rPr>
          <w:color w:val="737373"/>
          <w:sz w:val="21"/>
          <w:szCs w:val="21"/>
          <w:lang w:val="en-GB"/>
        </w:rPr>
        <w:t>s</w:t>
      </w:r>
      <w:r w:rsidRPr="00D45568">
        <w:rPr>
          <w:color w:val="737373"/>
          <w:sz w:val="21"/>
          <w:szCs w:val="21"/>
          <w:lang w:val="en-GB"/>
        </w:rPr>
        <w:t xml:space="preserve"> of COST Action 18101 – SOURDOMICS:</w:t>
      </w:r>
    </w:p>
    <w:p w:rsidR="00BE0A17" w:rsidRPr="00D45568" w:rsidRDefault="00B131A7" w:rsidP="00BE0A17">
      <w:pPr>
        <w:spacing w:after="120"/>
        <w:jc w:val="both"/>
        <w:rPr>
          <w:color w:val="737373"/>
          <w:sz w:val="21"/>
          <w:szCs w:val="21"/>
          <w:lang w:val="en-GB"/>
        </w:rPr>
      </w:pPr>
      <w:r w:rsidRPr="00D45568">
        <w:rPr>
          <w:color w:val="737373"/>
          <w:sz w:val="21"/>
          <w:szCs w:val="21"/>
          <w:lang w:val="en-GB"/>
        </w:rPr>
        <w:t xml:space="preserve">We are pleased to open calls for candidatures to </w:t>
      </w:r>
      <w:r w:rsidRPr="00D45568">
        <w:rPr>
          <w:b/>
          <w:color w:val="961E64"/>
          <w:sz w:val="21"/>
          <w:szCs w:val="21"/>
          <w:lang w:val="en-GB"/>
        </w:rPr>
        <w:t>Short-Term Scientific Meetings (STSM’s)</w:t>
      </w:r>
      <w:r w:rsidRPr="00D45568">
        <w:rPr>
          <w:color w:val="737373"/>
          <w:sz w:val="21"/>
          <w:szCs w:val="21"/>
          <w:lang w:val="en-GB"/>
        </w:rPr>
        <w:t xml:space="preserve">. These opportunities are open to all members of SOURDOMICS (students/professors/researchers/technicians), </w:t>
      </w:r>
      <w:r w:rsidRPr="00D45568">
        <w:rPr>
          <w:i/>
          <w:color w:val="737373"/>
          <w:sz w:val="21"/>
          <w:szCs w:val="21"/>
          <w:lang w:val="en-GB"/>
        </w:rPr>
        <w:t>i.e</w:t>
      </w:r>
      <w:r w:rsidRPr="00D45568">
        <w:rPr>
          <w:color w:val="737373"/>
          <w:sz w:val="21"/>
          <w:szCs w:val="21"/>
          <w:lang w:val="en-GB"/>
        </w:rPr>
        <w:t xml:space="preserve">. the Management Committee (MC) and non-Management Committee members. </w:t>
      </w:r>
      <w:r w:rsidR="00B02194" w:rsidRPr="00D45568">
        <w:rPr>
          <w:color w:val="737373"/>
          <w:sz w:val="21"/>
          <w:szCs w:val="21"/>
          <w:lang w:val="en-GB"/>
        </w:rPr>
        <w:t xml:space="preserve">Eligibility for the </w:t>
      </w:r>
      <w:r w:rsidR="002350DB" w:rsidRPr="00D45568">
        <w:rPr>
          <w:color w:val="737373"/>
          <w:sz w:val="21"/>
          <w:szCs w:val="21"/>
          <w:lang w:val="en-GB"/>
        </w:rPr>
        <w:t>STSM</w:t>
      </w:r>
      <w:r w:rsidR="00B02194" w:rsidRPr="00D45568">
        <w:rPr>
          <w:color w:val="737373"/>
          <w:sz w:val="21"/>
          <w:szCs w:val="21"/>
          <w:lang w:val="en-GB"/>
        </w:rPr>
        <w:t xml:space="preserve">’s and reimbursement scheme are described in the </w:t>
      </w:r>
      <w:hyperlink r:id="rId12" w:history="1">
        <w:r w:rsidR="00B02194" w:rsidRPr="00D45568">
          <w:rPr>
            <w:rStyle w:val="Hiperligao"/>
            <w:sz w:val="21"/>
            <w:szCs w:val="21"/>
            <w:lang w:val="en-GB"/>
          </w:rPr>
          <w:t xml:space="preserve">COST </w:t>
        </w:r>
        <w:proofErr w:type="spellStart"/>
        <w:r w:rsidR="00B02194" w:rsidRPr="00D45568">
          <w:rPr>
            <w:rStyle w:val="Hiperligao"/>
            <w:sz w:val="21"/>
            <w:szCs w:val="21"/>
            <w:lang w:val="en-GB"/>
          </w:rPr>
          <w:t>Vademecum</w:t>
        </w:r>
        <w:proofErr w:type="spellEnd"/>
      </w:hyperlink>
      <w:r w:rsidR="00B02194" w:rsidRPr="00D45568">
        <w:rPr>
          <w:color w:val="737373"/>
          <w:sz w:val="21"/>
          <w:szCs w:val="21"/>
          <w:lang w:val="en-GB"/>
        </w:rPr>
        <w:t xml:space="preserve">. </w:t>
      </w:r>
      <w:r w:rsidRPr="00D45568">
        <w:rPr>
          <w:color w:val="737373"/>
          <w:sz w:val="21"/>
          <w:szCs w:val="21"/>
          <w:lang w:val="en-GB"/>
        </w:rPr>
        <w:t xml:space="preserve">The topics </w:t>
      </w:r>
      <w:r w:rsidR="003E0E98" w:rsidRPr="00D45568">
        <w:rPr>
          <w:color w:val="737373"/>
          <w:sz w:val="21"/>
          <w:szCs w:val="21"/>
          <w:lang w:val="en-GB"/>
        </w:rPr>
        <w:t xml:space="preserve">and places </w:t>
      </w:r>
      <w:r w:rsidRPr="00D45568">
        <w:rPr>
          <w:color w:val="737373"/>
          <w:sz w:val="21"/>
          <w:szCs w:val="21"/>
          <w:lang w:val="en-GB"/>
        </w:rPr>
        <w:t>of STSM’s for the GP2 (2020-05-01 to 2021-04-30) are available and there is no limit number of applications per member.</w:t>
      </w:r>
      <w:r w:rsidR="00983A08" w:rsidRPr="00D45568">
        <w:rPr>
          <w:color w:val="737373"/>
          <w:sz w:val="21"/>
          <w:szCs w:val="21"/>
          <w:lang w:val="en-GB"/>
        </w:rPr>
        <w:t xml:space="preserve"> </w:t>
      </w:r>
      <w:r w:rsidR="00BE0A17" w:rsidRPr="00D45568">
        <w:rPr>
          <w:color w:val="737373"/>
          <w:sz w:val="21"/>
          <w:szCs w:val="21"/>
          <w:lang w:val="en-GB"/>
        </w:rPr>
        <w:t xml:space="preserve">This call will be </w:t>
      </w:r>
      <w:r w:rsidR="00BE0A17" w:rsidRPr="00D45568">
        <w:rPr>
          <w:b/>
          <w:color w:val="FF0000"/>
          <w:sz w:val="21"/>
          <w:szCs w:val="21"/>
          <w:lang w:val="en-GB"/>
        </w:rPr>
        <w:t>CONTINUOUSLY OPEN</w:t>
      </w:r>
      <w:r w:rsidR="00BE0A17" w:rsidRPr="00D45568">
        <w:rPr>
          <w:color w:val="737373"/>
          <w:sz w:val="21"/>
          <w:szCs w:val="21"/>
          <w:lang w:val="en-GB"/>
        </w:rPr>
        <w:t>, with collecti</w:t>
      </w:r>
      <w:r w:rsidR="0069526B">
        <w:rPr>
          <w:color w:val="737373"/>
          <w:sz w:val="21"/>
          <w:szCs w:val="21"/>
          <w:lang w:val="en-GB"/>
        </w:rPr>
        <w:t>ng</w:t>
      </w:r>
      <w:r w:rsidR="00BE0A17" w:rsidRPr="00D45568">
        <w:rPr>
          <w:color w:val="737373"/>
          <w:sz w:val="21"/>
          <w:szCs w:val="21"/>
          <w:lang w:val="en-GB"/>
        </w:rPr>
        <w:t xml:space="preserve"> dates in</w:t>
      </w:r>
      <w:r w:rsidR="00CB1405">
        <w:rPr>
          <w:color w:val="737373"/>
          <w:sz w:val="21"/>
          <w:szCs w:val="21"/>
          <w:lang w:val="en-GB"/>
        </w:rPr>
        <w:t>:</w:t>
      </w:r>
    </w:p>
    <w:p w:rsidR="0069526B" w:rsidRPr="00F672A6" w:rsidRDefault="0069526B" w:rsidP="0069526B">
      <w:pPr>
        <w:pStyle w:val="PargrafodaLista"/>
        <w:numPr>
          <w:ilvl w:val="0"/>
          <w:numId w:val="47"/>
        </w:numPr>
        <w:spacing w:after="120"/>
        <w:jc w:val="both"/>
        <w:rPr>
          <w:color w:val="737373"/>
          <w:sz w:val="21"/>
          <w:szCs w:val="21"/>
          <w:lang w:val="en-GB"/>
        </w:rPr>
      </w:pPr>
      <w:r w:rsidRPr="00F672A6">
        <w:rPr>
          <w:color w:val="737373"/>
          <w:sz w:val="21"/>
          <w:szCs w:val="21"/>
          <w:lang w:val="en-GB"/>
        </w:rPr>
        <w:t>30 June 2020 (</w:t>
      </w:r>
      <w:r w:rsidRPr="00F672A6">
        <w:rPr>
          <w:color w:val="FF0000"/>
          <w:sz w:val="21"/>
          <w:szCs w:val="21"/>
          <w:lang w:val="en-GB"/>
        </w:rPr>
        <w:t>ended</w:t>
      </w:r>
      <w:r w:rsidRPr="00F672A6">
        <w:rPr>
          <w:color w:val="737373"/>
          <w:sz w:val="21"/>
          <w:szCs w:val="21"/>
          <w:lang w:val="en-GB"/>
        </w:rPr>
        <w:t>)</w:t>
      </w:r>
    </w:p>
    <w:p w:rsidR="0069526B" w:rsidRPr="00F672A6" w:rsidRDefault="0069526B" w:rsidP="0069526B">
      <w:pPr>
        <w:pStyle w:val="PargrafodaLista"/>
        <w:numPr>
          <w:ilvl w:val="0"/>
          <w:numId w:val="47"/>
        </w:numPr>
        <w:spacing w:after="120"/>
        <w:jc w:val="both"/>
        <w:rPr>
          <w:color w:val="737373"/>
          <w:sz w:val="21"/>
          <w:szCs w:val="21"/>
          <w:lang w:val="en-GB"/>
        </w:rPr>
      </w:pPr>
      <w:r w:rsidRPr="00F672A6">
        <w:rPr>
          <w:color w:val="737373"/>
          <w:sz w:val="21"/>
          <w:szCs w:val="21"/>
          <w:lang w:val="en-GB"/>
        </w:rPr>
        <w:t>30 September 2020</w:t>
      </w:r>
      <w:r>
        <w:rPr>
          <w:color w:val="737373"/>
          <w:sz w:val="21"/>
          <w:szCs w:val="21"/>
          <w:lang w:val="en-GB"/>
        </w:rPr>
        <w:t xml:space="preserve"> </w:t>
      </w:r>
      <w:r w:rsidRPr="00F672A6">
        <w:rPr>
          <w:color w:val="737373"/>
          <w:sz w:val="21"/>
          <w:szCs w:val="21"/>
          <w:lang w:val="en-GB"/>
        </w:rPr>
        <w:t>(</w:t>
      </w:r>
      <w:r w:rsidRPr="00F672A6">
        <w:rPr>
          <w:color w:val="FF0000"/>
          <w:sz w:val="21"/>
          <w:szCs w:val="21"/>
          <w:lang w:val="en-GB"/>
        </w:rPr>
        <w:t>ended</w:t>
      </w:r>
      <w:r w:rsidRPr="00F672A6">
        <w:rPr>
          <w:color w:val="737373"/>
          <w:sz w:val="21"/>
          <w:szCs w:val="21"/>
          <w:lang w:val="en-GB"/>
        </w:rPr>
        <w:t>)</w:t>
      </w:r>
    </w:p>
    <w:p w:rsidR="0069526B" w:rsidRPr="00F672A6" w:rsidRDefault="0069526B" w:rsidP="0069526B">
      <w:pPr>
        <w:pStyle w:val="PargrafodaLista"/>
        <w:numPr>
          <w:ilvl w:val="0"/>
          <w:numId w:val="47"/>
        </w:numPr>
        <w:spacing w:after="120"/>
        <w:jc w:val="both"/>
        <w:rPr>
          <w:color w:val="737373"/>
          <w:sz w:val="21"/>
          <w:szCs w:val="21"/>
          <w:lang w:val="en-GB"/>
        </w:rPr>
      </w:pPr>
      <w:r w:rsidRPr="00F672A6">
        <w:rPr>
          <w:color w:val="737373"/>
          <w:sz w:val="21"/>
          <w:szCs w:val="21"/>
          <w:lang w:val="en-GB"/>
        </w:rPr>
        <w:t>30 November 2020</w:t>
      </w:r>
      <w:r>
        <w:rPr>
          <w:color w:val="737373"/>
          <w:sz w:val="21"/>
          <w:szCs w:val="21"/>
          <w:lang w:val="en-GB"/>
        </w:rPr>
        <w:t xml:space="preserve"> </w:t>
      </w:r>
      <w:r w:rsidRPr="00F672A6">
        <w:rPr>
          <w:color w:val="737373"/>
          <w:sz w:val="21"/>
          <w:szCs w:val="21"/>
          <w:lang w:val="en-GB"/>
        </w:rPr>
        <w:t>(</w:t>
      </w:r>
      <w:r w:rsidRPr="00F672A6">
        <w:rPr>
          <w:color w:val="FF0000"/>
          <w:sz w:val="21"/>
          <w:szCs w:val="21"/>
          <w:lang w:val="en-GB"/>
        </w:rPr>
        <w:t>ended</w:t>
      </w:r>
      <w:r w:rsidRPr="00F672A6">
        <w:rPr>
          <w:color w:val="737373"/>
          <w:sz w:val="21"/>
          <w:szCs w:val="21"/>
          <w:lang w:val="en-GB"/>
        </w:rPr>
        <w:t>)</w:t>
      </w:r>
    </w:p>
    <w:p w:rsidR="0069526B" w:rsidRDefault="0069526B" w:rsidP="0069526B">
      <w:pPr>
        <w:pStyle w:val="PargrafodaLista"/>
        <w:numPr>
          <w:ilvl w:val="0"/>
          <w:numId w:val="47"/>
        </w:numPr>
        <w:spacing w:after="120"/>
        <w:jc w:val="both"/>
        <w:rPr>
          <w:color w:val="737373"/>
          <w:sz w:val="21"/>
          <w:szCs w:val="21"/>
          <w:lang w:val="en-GB"/>
        </w:rPr>
      </w:pPr>
      <w:r w:rsidRPr="00F672A6">
        <w:rPr>
          <w:color w:val="737373"/>
          <w:sz w:val="21"/>
          <w:szCs w:val="21"/>
          <w:lang w:val="en-GB"/>
        </w:rPr>
        <w:t>28 February 2021</w:t>
      </w:r>
      <w:r>
        <w:rPr>
          <w:color w:val="737373"/>
          <w:sz w:val="21"/>
          <w:szCs w:val="21"/>
          <w:lang w:val="en-GB"/>
        </w:rPr>
        <w:t xml:space="preserve"> </w:t>
      </w:r>
      <w:r w:rsidRPr="00F672A6">
        <w:rPr>
          <w:color w:val="737373"/>
          <w:sz w:val="21"/>
          <w:szCs w:val="21"/>
          <w:lang w:val="en-GB"/>
        </w:rPr>
        <w:t>(</w:t>
      </w:r>
      <w:r w:rsidRPr="00F672A6">
        <w:rPr>
          <w:color w:val="FF0000"/>
          <w:sz w:val="21"/>
          <w:szCs w:val="21"/>
          <w:lang w:val="en-GB"/>
        </w:rPr>
        <w:t>ended</w:t>
      </w:r>
      <w:r w:rsidRPr="00F672A6">
        <w:rPr>
          <w:color w:val="737373"/>
          <w:sz w:val="21"/>
          <w:szCs w:val="21"/>
          <w:lang w:val="en-GB"/>
        </w:rPr>
        <w:t>)</w:t>
      </w:r>
    </w:p>
    <w:p w:rsidR="0069526B" w:rsidRPr="00572661" w:rsidRDefault="0069526B" w:rsidP="0069526B">
      <w:pPr>
        <w:pStyle w:val="PargrafodaLista"/>
        <w:numPr>
          <w:ilvl w:val="0"/>
          <w:numId w:val="47"/>
        </w:numPr>
        <w:spacing w:after="120"/>
        <w:jc w:val="both"/>
        <w:rPr>
          <w:color w:val="737373"/>
          <w:sz w:val="21"/>
          <w:szCs w:val="21"/>
          <w:lang w:val="en-GB"/>
        </w:rPr>
      </w:pPr>
      <w:r>
        <w:rPr>
          <w:color w:val="737373"/>
          <w:sz w:val="21"/>
          <w:szCs w:val="21"/>
          <w:lang w:val="en-GB"/>
        </w:rPr>
        <w:t>30 June 2021</w:t>
      </w:r>
    </w:p>
    <w:p w:rsidR="00D45568" w:rsidRPr="00D45568" w:rsidRDefault="0069526B" w:rsidP="0069526B">
      <w:pPr>
        <w:spacing w:after="120"/>
        <w:jc w:val="both"/>
        <w:rPr>
          <w:color w:val="737373"/>
          <w:sz w:val="21"/>
          <w:szCs w:val="21"/>
          <w:lang w:val="en-GB"/>
        </w:rPr>
      </w:pPr>
      <w:r>
        <w:rPr>
          <w:color w:val="737373"/>
          <w:sz w:val="21"/>
          <w:szCs w:val="21"/>
          <w:lang w:val="en-GB"/>
        </w:rPr>
        <w:t>Previous collecting dates</w:t>
      </w:r>
      <w:r w:rsidRPr="00572661">
        <w:rPr>
          <w:color w:val="737373"/>
          <w:sz w:val="21"/>
          <w:szCs w:val="21"/>
          <w:lang w:val="en-GB"/>
        </w:rPr>
        <w:t xml:space="preserve"> received many applications and in some Working Groups the number of candidatures largely exceed the number of places. The previous </w:t>
      </w:r>
      <w:r>
        <w:rPr>
          <w:color w:val="737373"/>
          <w:sz w:val="21"/>
          <w:szCs w:val="21"/>
          <w:lang w:val="en-GB"/>
        </w:rPr>
        <w:t xml:space="preserve">non-selected </w:t>
      </w:r>
      <w:r w:rsidRPr="00572661">
        <w:rPr>
          <w:color w:val="737373"/>
          <w:sz w:val="21"/>
          <w:szCs w:val="21"/>
          <w:lang w:val="en-GB"/>
        </w:rPr>
        <w:t>candidates will be kept always in the data collections and further revaluated.</w:t>
      </w:r>
    </w:p>
    <w:p w:rsidR="00D45568" w:rsidRPr="004B4874" w:rsidRDefault="00F713D4" w:rsidP="004B4874">
      <w:pPr>
        <w:spacing w:after="120"/>
        <w:jc w:val="center"/>
        <w:rPr>
          <w:b/>
          <w:color w:val="FFC000"/>
          <w:sz w:val="21"/>
          <w:szCs w:val="21"/>
          <w:lang w:val="en-GB"/>
        </w:rPr>
      </w:pPr>
      <w:r w:rsidRPr="00D45568">
        <w:rPr>
          <w:b/>
          <w:color w:val="FFC000"/>
          <w:sz w:val="21"/>
          <w:szCs w:val="21"/>
          <w:lang w:val="en-GB"/>
        </w:rPr>
        <w:t xml:space="preserve">WE ARE ALSO KEEPING CONTINUOUSLY OPEN THE EXPRESSIONS OF INTEREST </w:t>
      </w:r>
      <w:r w:rsidR="0069526B" w:rsidRPr="008C60D1">
        <w:rPr>
          <w:b/>
          <w:color w:val="FFC000"/>
          <w:sz w:val="21"/>
          <w:szCs w:val="21"/>
          <w:u w:val="single"/>
          <w:lang w:val="en-GB"/>
        </w:rPr>
        <w:t>TO HOST</w:t>
      </w:r>
      <w:r w:rsidRPr="00D45568">
        <w:rPr>
          <w:b/>
          <w:color w:val="FFC000"/>
          <w:sz w:val="21"/>
          <w:szCs w:val="21"/>
          <w:lang w:val="en-GB"/>
        </w:rPr>
        <w:t xml:space="preserve"> </w:t>
      </w:r>
      <w:r w:rsidR="00DA29A9" w:rsidRPr="00D45568">
        <w:rPr>
          <w:b/>
          <w:color w:val="FFC000"/>
          <w:sz w:val="21"/>
          <w:szCs w:val="21"/>
          <w:lang w:val="en-GB"/>
        </w:rPr>
        <w:t>SHORT-TERM SCIENTIFIC MISSIONS (STSM’s)</w:t>
      </w:r>
      <w:r w:rsidRPr="00D45568">
        <w:rPr>
          <w:b/>
          <w:color w:val="FFC000"/>
          <w:sz w:val="21"/>
          <w:szCs w:val="21"/>
          <w:lang w:val="en-GB"/>
        </w:rPr>
        <w:t>.</w:t>
      </w:r>
    </w:p>
    <w:p w:rsidR="00536C9A" w:rsidRPr="00D45568" w:rsidRDefault="00536C9A" w:rsidP="00536C9A">
      <w:pPr>
        <w:spacing w:after="120"/>
        <w:jc w:val="both"/>
        <w:rPr>
          <w:color w:val="737373"/>
          <w:sz w:val="21"/>
          <w:szCs w:val="21"/>
          <w:lang w:val="en-GB"/>
        </w:rPr>
      </w:pPr>
      <w:r w:rsidRPr="00D45568">
        <w:rPr>
          <w:color w:val="737373"/>
          <w:sz w:val="21"/>
          <w:szCs w:val="21"/>
          <w:lang w:val="en-GB"/>
        </w:rPr>
        <w:t xml:space="preserve">According to the Work and Budget Plan (WBP), in GP2 were considered </w:t>
      </w:r>
      <w:r w:rsidRPr="00D45568">
        <w:rPr>
          <w:b/>
          <w:color w:val="737373"/>
          <w:sz w:val="21"/>
          <w:szCs w:val="21"/>
          <w:lang w:val="en-GB"/>
        </w:rPr>
        <w:t>14 STSM’s</w:t>
      </w:r>
      <w:r w:rsidRPr="00D45568">
        <w:rPr>
          <w:color w:val="737373"/>
          <w:sz w:val="21"/>
          <w:szCs w:val="21"/>
          <w:lang w:val="en-GB"/>
        </w:rPr>
        <w:t xml:space="preserve"> with a typical duration of 1 month but can be adjusted according to those involved and the provisions in COST </w:t>
      </w:r>
      <w:hyperlink r:id="rId13" w:history="1">
        <w:proofErr w:type="spellStart"/>
        <w:r w:rsidR="0037268B" w:rsidRPr="00D45568">
          <w:rPr>
            <w:rStyle w:val="Hiperligao"/>
            <w:sz w:val="21"/>
            <w:szCs w:val="21"/>
            <w:lang w:val="en-GB"/>
          </w:rPr>
          <w:t>Vademecum</w:t>
        </w:r>
        <w:proofErr w:type="spellEnd"/>
      </w:hyperlink>
      <w:r w:rsidRPr="00D45568">
        <w:rPr>
          <w:color w:val="737373"/>
          <w:sz w:val="21"/>
          <w:szCs w:val="21"/>
          <w:lang w:val="en-GB"/>
        </w:rPr>
        <w:t xml:space="preserve">. These grants help to support travel, accommodation and subsistence. COST supports does not necessarily cover all the expenses. In GP2 the average STSM costs are of 2450 €, distributed by subsistence (1950 €) and travel (500 €). More information in the WBP-GP2 (see Repository). Due to management reasons, this networking tool should happen until </w:t>
      </w:r>
      <w:r w:rsidR="0019296C">
        <w:rPr>
          <w:b/>
          <w:color w:val="737373"/>
          <w:sz w:val="21"/>
          <w:szCs w:val="21"/>
          <w:lang w:val="en-GB"/>
        </w:rPr>
        <w:t>September</w:t>
      </w:r>
      <w:r w:rsidRPr="00D45568">
        <w:rPr>
          <w:b/>
          <w:color w:val="737373"/>
          <w:sz w:val="21"/>
          <w:szCs w:val="21"/>
          <w:lang w:val="en-GB"/>
        </w:rPr>
        <w:t xml:space="preserve"> 2021</w:t>
      </w:r>
      <w:r w:rsidRPr="00D45568">
        <w:rPr>
          <w:color w:val="737373"/>
          <w:sz w:val="21"/>
          <w:szCs w:val="21"/>
          <w:lang w:val="en-GB"/>
        </w:rPr>
        <w:t>.</w:t>
      </w:r>
    </w:p>
    <w:p w:rsidR="00536C9A" w:rsidRPr="00D45568" w:rsidRDefault="00536C9A" w:rsidP="00536C9A">
      <w:pPr>
        <w:spacing w:after="120"/>
        <w:jc w:val="both"/>
        <w:rPr>
          <w:color w:val="737373"/>
          <w:sz w:val="21"/>
          <w:szCs w:val="21"/>
          <w:lang w:val="en-GB"/>
        </w:rPr>
      </w:pPr>
      <w:r w:rsidRPr="00D45568">
        <w:rPr>
          <w:color w:val="737373"/>
          <w:sz w:val="21"/>
          <w:szCs w:val="21"/>
          <w:lang w:val="en-GB"/>
        </w:rPr>
        <w:t xml:space="preserve">Before apply to any STSM, TS or ITC Conference Grant get informed about all COST rules and policies in the COST </w:t>
      </w:r>
      <w:hyperlink r:id="rId14" w:history="1">
        <w:proofErr w:type="spellStart"/>
        <w:r w:rsidRPr="00D45568">
          <w:rPr>
            <w:rStyle w:val="Hiperligao"/>
            <w:sz w:val="21"/>
            <w:szCs w:val="21"/>
            <w:lang w:val="en-GB"/>
          </w:rPr>
          <w:t>Vademecum</w:t>
        </w:r>
        <w:proofErr w:type="spellEnd"/>
      </w:hyperlink>
      <w:r w:rsidRPr="00D45568">
        <w:rPr>
          <w:color w:val="737373"/>
          <w:sz w:val="21"/>
          <w:szCs w:val="21"/>
          <w:lang w:val="en-GB"/>
        </w:rPr>
        <w:t xml:space="preserve">. It is also recommended to check carefully the information made available in previous GP’s (Open Calls, Internal Guidelines, Selection Criteria). According to the COST rules, </w:t>
      </w:r>
      <w:r w:rsidRPr="00D45568">
        <w:rPr>
          <w:color w:val="737373"/>
          <w:sz w:val="21"/>
          <w:szCs w:val="21"/>
          <w:u w:val="single"/>
          <w:lang w:val="en-GB"/>
        </w:rPr>
        <w:t>acknowledgements</w:t>
      </w:r>
      <w:r w:rsidRPr="00D45568">
        <w:rPr>
          <w:color w:val="737373"/>
          <w:sz w:val="21"/>
          <w:szCs w:val="21"/>
          <w:lang w:val="en-GB"/>
        </w:rPr>
        <w:t xml:space="preserve"> are mandatory and only after receive the </w:t>
      </w:r>
      <w:r w:rsidRPr="00D45568">
        <w:rPr>
          <w:color w:val="737373"/>
          <w:sz w:val="21"/>
          <w:szCs w:val="21"/>
          <w:u w:val="single"/>
          <w:lang w:val="en-GB"/>
        </w:rPr>
        <w:t>Official Invitation</w:t>
      </w:r>
      <w:r w:rsidRPr="00D45568">
        <w:rPr>
          <w:color w:val="737373"/>
          <w:sz w:val="21"/>
          <w:szCs w:val="21"/>
          <w:lang w:val="en-GB"/>
        </w:rPr>
        <w:t xml:space="preserve"> by the Administrator the selected candidates become eligible for reimbursements. To apply, fill the form and submit the candidature to the Coordinator.</w:t>
      </w:r>
    </w:p>
    <w:p w:rsidR="00397142" w:rsidRPr="00D45568" w:rsidRDefault="00536E78" w:rsidP="00397142">
      <w:pPr>
        <w:spacing w:after="120"/>
        <w:jc w:val="both"/>
        <w:rPr>
          <w:b/>
          <w:color w:val="70AD47" w:themeColor="accent6"/>
          <w:sz w:val="21"/>
          <w:szCs w:val="21"/>
          <w:lang w:val="en-GB"/>
        </w:rPr>
      </w:pPr>
      <w:r w:rsidRPr="00D45568">
        <w:rPr>
          <w:b/>
          <w:color w:val="70AD47" w:themeColor="accent6"/>
          <w:sz w:val="21"/>
          <w:szCs w:val="21"/>
          <w:lang w:val="en-GB"/>
        </w:rPr>
        <w:t>How to apply</w:t>
      </w:r>
      <w:r w:rsidR="000A5511" w:rsidRPr="00D45568">
        <w:rPr>
          <w:b/>
          <w:color w:val="70AD47" w:themeColor="accent6"/>
          <w:sz w:val="21"/>
          <w:szCs w:val="21"/>
          <w:lang w:val="en-GB"/>
        </w:rPr>
        <w:t xml:space="preserve"> to the STSMs</w:t>
      </w:r>
      <w:r w:rsidRPr="00D45568">
        <w:rPr>
          <w:b/>
          <w:color w:val="70AD47" w:themeColor="accent6"/>
          <w:sz w:val="21"/>
          <w:szCs w:val="21"/>
          <w:lang w:val="en-GB"/>
        </w:rPr>
        <w:t>?</w:t>
      </w:r>
    </w:p>
    <w:p w:rsidR="00536E78" w:rsidRPr="00D45568" w:rsidRDefault="00F84060" w:rsidP="00F84060">
      <w:pPr>
        <w:pStyle w:val="PargrafodaLista"/>
        <w:numPr>
          <w:ilvl w:val="0"/>
          <w:numId w:val="46"/>
        </w:numPr>
        <w:spacing w:after="120"/>
        <w:jc w:val="both"/>
        <w:rPr>
          <w:color w:val="737373"/>
          <w:sz w:val="21"/>
          <w:szCs w:val="21"/>
          <w:lang w:val="en-GB"/>
        </w:rPr>
      </w:pPr>
      <w:r w:rsidRPr="00D45568">
        <w:rPr>
          <w:color w:val="737373"/>
          <w:sz w:val="21"/>
          <w:szCs w:val="21"/>
          <w:lang w:val="en-GB"/>
        </w:rPr>
        <w:t>Check the available STSM’s.</w:t>
      </w:r>
    </w:p>
    <w:p w:rsidR="000C53B4" w:rsidRPr="00D45568" w:rsidRDefault="00F84060" w:rsidP="00F84060">
      <w:pPr>
        <w:pStyle w:val="PargrafodaLista"/>
        <w:numPr>
          <w:ilvl w:val="0"/>
          <w:numId w:val="46"/>
        </w:numPr>
        <w:spacing w:after="120"/>
        <w:jc w:val="both"/>
        <w:rPr>
          <w:color w:val="737373"/>
          <w:sz w:val="21"/>
          <w:szCs w:val="21"/>
          <w:lang w:val="en-GB"/>
        </w:rPr>
      </w:pPr>
      <w:r w:rsidRPr="00D45568">
        <w:rPr>
          <w:color w:val="737373"/>
          <w:sz w:val="21"/>
          <w:szCs w:val="21"/>
          <w:lang w:val="en-GB"/>
        </w:rPr>
        <w:t>Fill the application form (</w:t>
      </w:r>
      <w:r w:rsidRPr="00D45568">
        <w:rPr>
          <w:b/>
          <w:color w:val="737373"/>
          <w:sz w:val="21"/>
          <w:szCs w:val="21"/>
          <w:lang w:val="en-GB"/>
        </w:rPr>
        <w:t>Annex</w:t>
      </w:r>
      <w:r w:rsidR="00051236" w:rsidRPr="00D45568">
        <w:rPr>
          <w:b/>
          <w:color w:val="737373"/>
          <w:sz w:val="21"/>
          <w:szCs w:val="21"/>
          <w:lang w:val="en-GB"/>
        </w:rPr>
        <w:t xml:space="preserve"> below</w:t>
      </w:r>
      <w:r w:rsidRPr="00D45568">
        <w:rPr>
          <w:color w:val="737373"/>
          <w:sz w:val="21"/>
          <w:szCs w:val="21"/>
          <w:lang w:val="en-GB"/>
        </w:rPr>
        <w:t xml:space="preserve">) (1 application </w:t>
      </w:r>
      <w:r w:rsidR="00017E9B" w:rsidRPr="00D45568">
        <w:rPr>
          <w:color w:val="737373"/>
          <w:sz w:val="21"/>
          <w:szCs w:val="21"/>
          <w:lang w:val="en-GB"/>
        </w:rPr>
        <w:t xml:space="preserve">form </w:t>
      </w:r>
      <w:r w:rsidRPr="00D45568">
        <w:rPr>
          <w:color w:val="737373"/>
          <w:sz w:val="21"/>
          <w:szCs w:val="21"/>
          <w:lang w:val="en-GB"/>
        </w:rPr>
        <w:t>per STSM)</w:t>
      </w:r>
      <w:r w:rsidR="00141EE3" w:rsidRPr="00D45568">
        <w:rPr>
          <w:color w:val="737373"/>
          <w:sz w:val="21"/>
          <w:szCs w:val="21"/>
          <w:lang w:val="en-GB"/>
        </w:rPr>
        <w:t>.</w:t>
      </w:r>
    </w:p>
    <w:p w:rsidR="00995014" w:rsidRPr="00D45568" w:rsidRDefault="0055638D" w:rsidP="00E90180">
      <w:pPr>
        <w:pStyle w:val="PargrafodaLista"/>
        <w:numPr>
          <w:ilvl w:val="0"/>
          <w:numId w:val="46"/>
        </w:numPr>
        <w:spacing w:after="120"/>
        <w:jc w:val="both"/>
        <w:rPr>
          <w:color w:val="737373"/>
          <w:sz w:val="21"/>
          <w:szCs w:val="21"/>
          <w:lang w:val="en-US"/>
        </w:rPr>
      </w:pPr>
      <w:r w:rsidRPr="00D45568">
        <w:rPr>
          <w:color w:val="737373"/>
          <w:sz w:val="21"/>
          <w:szCs w:val="21"/>
          <w:lang w:val="en-GB"/>
        </w:rPr>
        <w:t xml:space="preserve">Submit your application to the coordinator </w:t>
      </w:r>
      <w:proofErr w:type="spellStart"/>
      <w:r w:rsidR="00C64975">
        <w:rPr>
          <w:color w:val="737373"/>
          <w:sz w:val="21"/>
          <w:szCs w:val="21"/>
          <w:lang w:val="en-GB"/>
        </w:rPr>
        <w:t>Prof.</w:t>
      </w:r>
      <w:proofErr w:type="spellEnd"/>
      <w:r w:rsidR="00C64975">
        <w:rPr>
          <w:color w:val="737373"/>
          <w:sz w:val="21"/>
          <w:szCs w:val="21"/>
          <w:lang w:val="en-GB"/>
        </w:rPr>
        <w:t xml:space="preserve"> </w:t>
      </w:r>
      <w:r w:rsidR="00F3573E" w:rsidRPr="00D45568">
        <w:rPr>
          <w:color w:val="737373"/>
          <w:sz w:val="21"/>
          <w:szCs w:val="21"/>
          <w:lang w:val="en-US"/>
        </w:rPr>
        <w:t xml:space="preserve">Tamara </w:t>
      </w:r>
      <w:proofErr w:type="spellStart"/>
      <w:r w:rsidR="00F3573E" w:rsidRPr="00D45568">
        <w:rPr>
          <w:color w:val="737373"/>
          <w:sz w:val="21"/>
          <w:szCs w:val="21"/>
          <w:lang w:val="en-US"/>
        </w:rPr>
        <w:t>Dapcevic</w:t>
      </w:r>
      <w:proofErr w:type="spellEnd"/>
      <w:r w:rsidRPr="00D45568">
        <w:rPr>
          <w:color w:val="737373"/>
          <w:sz w:val="21"/>
          <w:szCs w:val="21"/>
          <w:lang w:val="en-US"/>
        </w:rPr>
        <w:t xml:space="preserve"> (</w:t>
      </w:r>
      <w:hyperlink r:id="rId15" w:history="1">
        <w:r w:rsidR="00E90180" w:rsidRPr="00D45568">
          <w:rPr>
            <w:rStyle w:val="Hiperligao"/>
            <w:sz w:val="21"/>
            <w:szCs w:val="21"/>
            <w:lang w:val="en-US"/>
          </w:rPr>
          <w:t>thadnadjev@sourdomics.com</w:t>
        </w:r>
      </w:hyperlink>
      <w:r w:rsidR="00E90180" w:rsidRPr="00D45568">
        <w:rPr>
          <w:color w:val="737373"/>
          <w:sz w:val="21"/>
          <w:szCs w:val="21"/>
          <w:lang w:val="en-US"/>
        </w:rPr>
        <w:t xml:space="preserve">; </w:t>
      </w:r>
      <w:hyperlink r:id="rId16" w:history="1">
        <w:r w:rsidR="00F3573E" w:rsidRPr="00D45568">
          <w:rPr>
            <w:rStyle w:val="Hiperligao"/>
            <w:sz w:val="21"/>
            <w:szCs w:val="21"/>
            <w:lang w:val="en-US"/>
          </w:rPr>
          <w:t>tamara.dapcevic@fins.uns.ac.rs</w:t>
        </w:r>
      </w:hyperlink>
      <w:r w:rsidRPr="00D45568">
        <w:rPr>
          <w:color w:val="737373"/>
          <w:sz w:val="21"/>
          <w:szCs w:val="21"/>
          <w:lang w:val="en-US"/>
        </w:rPr>
        <w:t xml:space="preserve">) and with cc. to </w:t>
      </w:r>
      <w:r w:rsidR="007100A2">
        <w:rPr>
          <w:color w:val="737373"/>
          <w:sz w:val="21"/>
          <w:szCs w:val="21"/>
          <w:lang w:val="en-US"/>
        </w:rPr>
        <w:t xml:space="preserve">Prof. </w:t>
      </w:r>
      <w:bookmarkStart w:id="0" w:name="_GoBack"/>
      <w:bookmarkEnd w:id="0"/>
      <w:r w:rsidRPr="00D45568">
        <w:rPr>
          <w:color w:val="737373"/>
          <w:sz w:val="21"/>
          <w:szCs w:val="21"/>
          <w:lang w:val="en-US"/>
        </w:rPr>
        <w:t>Elena Velickova (</w:t>
      </w:r>
      <w:hyperlink r:id="rId17" w:history="1">
        <w:r w:rsidRPr="00D45568">
          <w:rPr>
            <w:rStyle w:val="Hiperligao"/>
            <w:sz w:val="21"/>
            <w:szCs w:val="21"/>
            <w:lang w:val="en-US"/>
          </w:rPr>
          <w:t>enikova@sourdomics.com</w:t>
        </w:r>
      </w:hyperlink>
      <w:r w:rsidRPr="00D45568">
        <w:rPr>
          <w:color w:val="737373"/>
          <w:sz w:val="21"/>
          <w:szCs w:val="21"/>
          <w:lang w:val="en-US"/>
        </w:rPr>
        <w:t>)</w:t>
      </w:r>
    </w:p>
    <w:p w:rsidR="0019296C" w:rsidRPr="00572661" w:rsidRDefault="0019296C" w:rsidP="0019296C">
      <w:pPr>
        <w:spacing w:after="120"/>
        <w:jc w:val="both"/>
        <w:rPr>
          <w:color w:val="737373"/>
          <w:sz w:val="21"/>
          <w:szCs w:val="21"/>
          <w:lang w:val="en-US"/>
        </w:rPr>
      </w:pPr>
      <w:r w:rsidRPr="00572661">
        <w:rPr>
          <w:color w:val="737373"/>
          <w:sz w:val="21"/>
          <w:szCs w:val="21"/>
          <w:lang w:val="en-US"/>
        </w:rPr>
        <w:t>Yours sincerely,</w:t>
      </w:r>
    </w:p>
    <w:p w:rsidR="0019296C" w:rsidRPr="0019296C" w:rsidRDefault="0019296C" w:rsidP="0019296C">
      <w:pPr>
        <w:spacing w:after="120"/>
        <w:jc w:val="both"/>
        <w:rPr>
          <w:i/>
          <w:color w:val="737373"/>
          <w:sz w:val="18"/>
          <w:szCs w:val="18"/>
          <w:lang w:val="en-US"/>
        </w:rPr>
      </w:pPr>
      <w:r w:rsidRPr="0019296C">
        <w:rPr>
          <w:i/>
          <w:color w:val="737373"/>
          <w:sz w:val="18"/>
          <w:szCs w:val="18"/>
          <w:lang w:val="en-US"/>
        </w:rPr>
        <w:t>João Rocha, Chair</w:t>
      </w:r>
    </w:p>
    <w:p w:rsidR="0019296C" w:rsidRPr="0019296C" w:rsidRDefault="0019296C" w:rsidP="0019296C">
      <w:pPr>
        <w:spacing w:after="120"/>
        <w:jc w:val="both"/>
        <w:rPr>
          <w:i/>
          <w:color w:val="737373"/>
          <w:sz w:val="18"/>
          <w:szCs w:val="18"/>
          <w:lang w:val="en-US"/>
        </w:rPr>
      </w:pPr>
      <w:r w:rsidRPr="0019296C">
        <w:rPr>
          <w:i/>
          <w:color w:val="737373"/>
          <w:sz w:val="18"/>
          <w:szCs w:val="18"/>
          <w:lang w:val="en-US"/>
        </w:rPr>
        <w:t>Elena Bartkiene, Vice-Chair</w:t>
      </w:r>
    </w:p>
    <w:p w:rsidR="0019296C" w:rsidRPr="00606AA5" w:rsidRDefault="0019296C" w:rsidP="0019296C">
      <w:pPr>
        <w:spacing w:after="120"/>
        <w:jc w:val="both"/>
        <w:rPr>
          <w:i/>
          <w:color w:val="737373"/>
          <w:sz w:val="18"/>
          <w:szCs w:val="18"/>
          <w:lang w:val="en-US"/>
        </w:rPr>
      </w:pPr>
      <w:r w:rsidRPr="00606AA5">
        <w:rPr>
          <w:i/>
          <w:color w:val="737373"/>
          <w:sz w:val="18"/>
          <w:szCs w:val="18"/>
          <w:lang w:val="en-US"/>
        </w:rPr>
        <w:t>Elena Velickova, Science Communication Manager (SCM)</w:t>
      </w:r>
    </w:p>
    <w:p w:rsidR="0019296C" w:rsidRPr="00606AA5" w:rsidRDefault="00415DE5" w:rsidP="0019296C">
      <w:pPr>
        <w:spacing w:after="120"/>
        <w:jc w:val="both"/>
        <w:rPr>
          <w:rStyle w:val="Hiperligao"/>
          <w:color w:val="auto"/>
          <w:sz w:val="18"/>
          <w:szCs w:val="18"/>
          <w:u w:val="none"/>
          <w:lang w:val="en-US"/>
        </w:rPr>
      </w:pPr>
      <w:hyperlink r:id="rId18" w:history="1">
        <w:r w:rsidR="0019296C" w:rsidRPr="00606AA5">
          <w:rPr>
            <w:rStyle w:val="Hiperligao"/>
            <w:sz w:val="18"/>
            <w:szCs w:val="18"/>
            <w:lang w:val="en-US"/>
          </w:rPr>
          <w:t>https://sourdomics.com/</w:t>
        </w:r>
      </w:hyperlink>
      <w:r w:rsidR="0019296C" w:rsidRPr="00606AA5">
        <w:rPr>
          <w:sz w:val="18"/>
          <w:szCs w:val="18"/>
          <w:lang w:val="en-US"/>
        </w:rPr>
        <w:t xml:space="preserve"> ; </w:t>
      </w:r>
      <w:hyperlink r:id="rId19" w:anchor="tabs|Name:overview" w:history="1">
        <w:r w:rsidR="0019296C" w:rsidRPr="00606AA5">
          <w:rPr>
            <w:rStyle w:val="Hiperligao"/>
            <w:rFonts w:eastAsia="Times New Roman"/>
            <w:noProof/>
            <w:color w:val="0563C1"/>
            <w:sz w:val="18"/>
            <w:szCs w:val="18"/>
            <w:lang w:val="en-US"/>
          </w:rPr>
          <w:t>COST Action 18101: SOURDOMICS</w:t>
        </w:r>
      </w:hyperlink>
    </w:p>
    <w:p w:rsidR="00C95920" w:rsidRDefault="00536C9A" w:rsidP="00BE0A17">
      <w:pPr>
        <w:spacing w:after="120"/>
        <w:jc w:val="both"/>
        <w:rPr>
          <w:color w:val="737373"/>
          <w:lang w:val="en-GB"/>
        </w:rPr>
      </w:pPr>
      <w:r w:rsidRPr="00D45568">
        <w:rPr>
          <w:noProof/>
          <w:sz w:val="21"/>
          <w:szCs w:val="21"/>
        </w:rPr>
        <w:drawing>
          <wp:inline distT="0" distB="0" distL="0" distR="0" wp14:anchorId="0105757D" wp14:editId="4978F0DC">
            <wp:extent cx="1714500" cy="487680"/>
            <wp:effectExtent l="0" t="0" r="0" b="7620"/>
            <wp:docPr id="5" name="gmail-m_-4139937962926370693cp-img" descr="cid:16dea97cfc6c204bfc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mail-m_-4139937962926370693cp-img" descr="cid:16dea97cfc6c204bfcc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920">
        <w:rPr>
          <w:color w:val="737373"/>
          <w:lang w:val="en-GB"/>
        </w:rPr>
        <w:br w:type="page"/>
      </w:r>
    </w:p>
    <w:p w:rsidR="00903E72" w:rsidRPr="00337982" w:rsidRDefault="00903E72" w:rsidP="00903E72">
      <w:pPr>
        <w:pStyle w:val="Cabealho1"/>
        <w:spacing w:before="0" w:after="120"/>
        <w:rPr>
          <w:color w:val="6E82BE"/>
          <w:lang w:val="en-GB"/>
        </w:rPr>
      </w:pPr>
      <w:r w:rsidRPr="00221CFE">
        <w:rPr>
          <w:color w:val="6E82BE"/>
          <w:lang w:val="en-GB"/>
        </w:rPr>
        <w:t>APPLICATION F</w:t>
      </w:r>
      <w:r>
        <w:rPr>
          <w:color w:val="6E82BE"/>
          <w:lang w:val="en-GB"/>
        </w:rPr>
        <w:t>ORM</w:t>
      </w:r>
    </w:p>
    <w:tbl>
      <w:tblPr>
        <w:tblStyle w:val="TabeladeGrelha4-Destaque4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D754A8" w:rsidRPr="00B065AE" w:rsidTr="006E3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:rsidR="00D754A8" w:rsidRPr="00B065AE" w:rsidRDefault="00D754A8" w:rsidP="00D754A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APPLICATION FORM</w:t>
            </w:r>
          </w:p>
        </w:tc>
      </w:tr>
      <w:tr w:rsidR="00D754A8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:rsidR="00D754A8" w:rsidRPr="00B065AE" w:rsidRDefault="006674BF" w:rsidP="006674BF">
            <w:pPr>
              <w:jc w:val="center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SHORT-TERM SCIENTIFIC MISSIONS</w:t>
            </w:r>
            <w:r w:rsidR="0094754C" w:rsidRPr="00B065AE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STSM’s</w:t>
            </w:r>
            <w:r w:rsidR="0094754C" w:rsidRPr="00B065AE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)</w:t>
            </w:r>
          </w:p>
        </w:tc>
      </w:tr>
      <w:tr w:rsidR="0094754C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4754C" w:rsidRPr="00B065AE" w:rsidRDefault="008C18B5" w:rsidP="006674BF">
            <w:pPr>
              <w:jc w:val="both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Title</w:t>
            </w:r>
            <w:r w:rsidR="0094754C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of the </w:t>
            </w:r>
            <w:r w:rsidR="006674BF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STSM</w:t>
            </w:r>
            <w:r w:rsidR="0094754C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:</w:t>
            </w:r>
          </w:p>
        </w:tc>
        <w:tc>
          <w:tcPr>
            <w:tcW w:w="5097" w:type="dxa"/>
          </w:tcPr>
          <w:p w:rsidR="0094754C" w:rsidRPr="00221CFE" w:rsidRDefault="0094754C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11667B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11667B" w:rsidRPr="00B065AE" w:rsidRDefault="0011667B" w:rsidP="006674BF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Reference of the </w:t>
            </w:r>
            <w:r w:rsidR="006674BF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STSM</w:t>
            </w:r>
            <w:r w:rsidR="000234F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(</w:t>
            </w:r>
            <w:r w:rsidR="000234FE" w:rsidRPr="000234F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Networking tool reference</w:t>
            </w:r>
            <w:r w:rsidR="000234F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)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:</w:t>
            </w:r>
          </w:p>
        </w:tc>
        <w:tc>
          <w:tcPr>
            <w:tcW w:w="5097" w:type="dxa"/>
          </w:tcPr>
          <w:p w:rsidR="0011667B" w:rsidRPr="00221CFE" w:rsidRDefault="0011667B" w:rsidP="00245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914C7A" w:rsidRPr="007100A2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14C7A" w:rsidRPr="00914C7A" w:rsidRDefault="00914C7A" w:rsidP="006674BF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Host Organizer </w:t>
            </w:r>
            <w:r w:rsidR="00D64D1B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(name</w:t>
            </w:r>
            <w:r w:rsidR="006D053D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of the person</w:t>
            </w:r>
            <w:r w:rsidR="00D64D1B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) 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of the </w:t>
            </w:r>
            <w:r w:rsidR="006674BF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STSM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:</w:t>
            </w:r>
          </w:p>
        </w:tc>
        <w:tc>
          <w:tcPr>
            <w:tcW w:w="5097" w:type="dxa"/>
          </w:tcPr>
          <w:p w:rsidR="00914C7A" w:rsidRPr="00914C7A" w:rsidRDefault="00914C7A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8E54ED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8E54ED" w:rsidRPr="00914C7A" w:rsidRDefault="008E54ED" w:rsidP="006674BF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Host Institution 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of the </w:t>
            </w:r>
            <w:r w:rsidR="006674BF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STSM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:</w:t>
            </w:r>
          </w:p>
        </w:tc>
        <w:tc>
          <w:tcPr>
            <w:tcW w:w="5097" w:type="dxa"/>
          </w:tcPr>
          <w:p w:rsidR="008E54ED" w:rsidRPr="00914C7A" w:rsidRDefault="008E54ED" w:rsidP="008E54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7100A2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914C7A" w:rsidP="006674BF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US"/>
              </w:rPr>
              <w:t>Host p</w:t>
            </w:r>
            <w:r w:rsidR="0094754C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lace (City, Country) of the </w:t>
            </w:r>
            <w:r w:rsidR="006674BF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STSM</w:t>
            </w:r>
            <w:r w:rsidR="0094754C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94754C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4754C" w:rsidRPr="00B065AE" w:rsidRDefault="0094754C" w:rsidP="00D754A8">
            <w:pPr>
              <w:jc w:val="both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</w:p>
        </w:tc>
        <w:tc>
          <w:tcPr>
            <w:tcW w:w="5097" w:type="dxa"/>
          </w:tcPr>
          <w:p w:rsidR="0094754C" w:rsidRPr="00221CFE" w:rsidRDefault="0094754C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7100A2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:rsidR="00D754A8" w:rsidRPr="00B065AE" w:rsidRDefault="00D754A8" w:rsidP="00D754A8">
            <w:pPr>
              <w:jc w:val="center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CANDIDATE TO THE OPEN CALL:</w:t>
            </w:r>
          </w:p>
        </w:tc>
      </w:tr>
      <w:tr w:rsidR="00D754A8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Full name of the candidate: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Gender (male/female/other):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B065AE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Email of the candidate: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7100A2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361F53" w:rsidP="00361F53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Type of member: </w:t>
            </w:r>
            <w:r w:rsidR="00D754A8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Effective Management Committee (MC) member or substitute MC member o</w:t>
            </w:r>
            <w:r w:rsidR="0011667B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r</w:t>
            </w:r>
            <w:r w:rsidR="00D754A8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non-MC member of SOURDOMICS?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Early Career Investigator (ECI; PhD≤ 8 y in 2019) (Yes/No)?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Ph.D (Yes/No)?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Nº of Years since finished the Ph.D?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B22E1E" w:rsidRPr="006674BF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22E1E" w:rsidRPr="00B065AE" w:rsidRDefault="00B22E1E" w:rsidP="00D754A8">
            <w:pPr>
              <w:jc w:val="both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Do you have more candidatures to other networking tools of SOURDOMICS (TS’s, S</w:t>
            </w:r>
            <w:r w:rsidR="006674BF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TSM’s, Conference grants) (Yes/N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o)? Which ones?</w:t>
            </w:r>
          </w:p>
        </w:tc>
        <w:tc>
          <w:tcPr>
            <w:tcW w:w="5097" w:type="dxa"/>
          </w:tcPr>
          <w:p w:rsidR="00B22E1E" w:rsidRPr="00221CFE" w:rsidRDefault="00B22E1E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464022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464022" w:rsidRPr="00B065AE" w:rsidRDefault="00464022" w:rsidP="006E307A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Willing to participate actively in the 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complementary 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activities 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related to the </w:t>
            </w:r>
            <w:r w:rsidR="00B22E1E" w:rsidRPr="00812CEF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Deliverables nº 3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</w:t>
            </w:r>
            <w:r w:rsidR="00D93436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foreseen in the </w:t>
            </w:r>
            <w:proofErr w:type="spellStart"/>
            <w:r w:rsidR="00D93436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MoU</w:t>
            </w:r>
            <w:proofErr w:type="spellEnd"/>
            <w:r w:rsidR="00D93436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(please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see </w:t>
            </w:r>
            <w:r w:rsidR="006E307A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also</w:t>
            </w:r>
            <w:r w:rsidR="006E307A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“</w:t>
            </w:r>
            <w:r w:rsidR="00B22E1E" w:rsidRPr="00B065AE">
              <w:rPr>
                <w:rFonts w:asciiTheme="minorHAnsi" w:hAnsiTheme="minorHAnsi" w:cstheme="minorHAnsi"/>
                <w:b w:val="0"/>
                <w:i/>
                <w:color w:val="737373"/>
                <w:sz w:val="18"/>
                <w:szCs w:val="18"/>
                <w:lang w:val="en-GB"/>
              </w:rPr>
              <w:t>Maximizing outputs of COST Action 18101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” in the Guidelines – Work and Budget Plan)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(Yes/No)?</w:t>
            </w:r>
          </w:p>
        </w:tc>
        <w:tc>
          <w:tcPr>
            <w:tcW w:w="5097" w:type="dxa"/>
          </w:tcPr>
          <w:p w:rsidR="00464022" w:rsidRPr="00221CFE" w:rsidRDefault="00464022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CE6A54" w:rsidRPr="007100A2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E6A54" w:rsidRPr="00B065AE" w:rsidRDefault="00CE6A54" w:rsidP="00D93436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Did you express the interest or are you willing to participate in other 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complementary 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activities of the COST Action SOURDOMICS related to the </w:t>
            </w:r>
            <w:r w:rsidRPr="00812CEF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 xml:space="preserve">Deliverables </w:t>
            </w:r>
            <w:r w:rsidR="00B22E1E" w:rsidRPr="00812CEF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 xml:space="preserve">nº </w:t>
            </w:r>
            <w:r w:rsidRPr="00812CEF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4 and 5</w:t>
            </w: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foreseen in the </w:t>
            </w:r>
            <w:proofErr w:type="spellStart"/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MoU</w:t>
            </w:r>
            <w:proofErr w:type="spellEnd"/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(please see also the file “List-Possible Deliverables 4 and 5 (books, papers, </w:t>
            </w:r>
            <w:proofErr w:type="spellStart"/>
            <w:r w:rsidRPr="00B065AE">
              <w:rPr>
                <w:rFonts w:asciiTheme="minorHAnsi" w:hAnsiTheme="minorHAnsi" w:cstheme="minorHAnsi"/>
                <w:b w:val="0"/>
                <w:i/>
                <w:color w:val="737373"/>
                <w:sz w:val="18"/>
                <w:szCs w:val="18"/>
                <w:lang w:val="en-GB"/>
              </w:rPr>
              <w:t>etc</w:t>
            </w:r>
            <w:proofErr w:type="spellEnd"/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).</w:t>
            </w:r>
            <w:proofErr w:type="spellStart"/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docx</w:t>
            </w:r>
            <w:proofErr w:type="spellEnd"/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”</w:t>
            </w:r>
            <w:r w:rsidR="00B22E1E"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 (Yes/No)?</w:t>
            </w:r>
          </w:p>
        </w:tc>
        <w:tc>
          <w:tcPr>
            <w:tcW w:w="5097" w:type="dxa"/>
          </w:tcPr>
          <w:p w:rsidR="00CE6A54" w:rsidRPr="00221CFE" w:rsidRDefault="00CE6A54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8E54ED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05802" w:rsidRPr="00B065AE" w:rsidRDefault="00B05802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</w:p>
        </w:tc>
        <w:tc>
          <w:tcPr>
            <w:tcW w:w="5097" w:type="dxa"/>
          </w:tcPr>
          <w:p w:rsidR="00B05802" w:rsidRPr="00221CFE" w:rsidRDefault="00B05802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7100A2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:rsidR="00D754A8" w:rsidRPr="00B065AE" w:rsidRDefault="00D754A8" w:rsidP="00D754A8">
            <w:pPr>
              <w:jc w:val="center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COUNTRY OF THE CANDIDATE/ORGANIZATION:</w:t>
            </w:r>
          </w:p>
        </w:tc>
      </w:tr>
      <w:tr w:rsidR="008E54ED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COST Inclusiveness Target Country (ITC) (Yes/No)?</w:t>
            </w:r>
          </w:p>
        </w:tc>
        <w:tc>
          <w:tcPr>
            <w:tcW w:w="5097" w:type="dxa"/>
          </w:tcPr>
          <w:p w:rsidR="00D754A8" w:rsidRPr="002E0F37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7100A2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COST Near Neighbour Countries (NNC) (Yes/No)?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8E54ED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International Partner Country (IPC) (Yes/No)?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COST Cooperating Member (CCM)?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8E54ED" w:rsidRPr="00B065AE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05802" w:rsidRPr="00B065AE" w:rsidRDefault="00B05802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</w:p>
        </w:tc>
        <w:tc>
          <w:tcPr>
            <w:tcW w:w="5097" w:type="dxa"/>
          </w:tcPr>
          <w:p w:rsidR="00B05802" w:rsidRPr="00221CFE" w:rsidRDefault="00B05802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:rsidR="00D754A8" w:rsidRPr="00B065AE" w:rsidRDefault="00D754A8" w:rsidP="00D754A8">
            <w:pPr>
              <w:jc w:val="center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INSTITUTION</w:t>
            </w:r>
            <w:r w:rsidR="005D72F9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 xml:space="preserve"> </w:t>
            </w:r>
            <w:r w:rsidR="005D72F9" w:rsidRPr="00B065AE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OF THE CANDIDATE</w:t>
            </w:r>
            <w:r w:rsidRPr="00B065AE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>:</w:t>
            </w:r>
          </w:p>
        </w:tc>
      </w:tr>
      <w:tr w:rsidR="008E54ED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Affiliation (name of the institution):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Country of the institution: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8E54ED" w:rsidRPr="00B065AE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Address of the institution: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D754A8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Contacts in the institution: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8E54ED" w:rsidRPr="00B065AE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754A8" w:rsidRPr="00B065AE" w:rsidRDefault="00D754A8" w:rsidP="00D754A8">
            <w:pPr>
              <w:jc w:val="both"/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</w:pPr>
            <w:r w:rsidRPr="00B065AE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Webpage of the institution:</w:t>
            </w:r>
          </w:p>
        </w:tc>
        <w:tc>
          <w:tcPr>
            <w:tcW w:w="5097" w:type="dxa"/>
          </w:tcPr>
          <w:p w:rsidR="00D754A8" w:rsidRPr="00221CFE" w:rsidRDefault="00D754A8" w:rsidP="00D75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221CFE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221CFE" w:rsidRPr="00B065AE" w:rsidRDefault="00221CFE" w:rsidP="00D754A8">
            <w:pPr>
              <w:jc w:val="both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</w:p>
        </w:tc>
        <w:tc>
          <w:tcPr>
            <w:tcW w:w="5097" w:type="dxa"/>
          </w:tcPr>
          <w:p w:rsidR="00221CFE" w:rsidRPr="00221CFE" w:rsidRDefault="00221CFE" w:rsidP="00D754A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  <w:tr w:rsidR="00CA07D5" w:rsidRPr="007100A2" w:rsidTr="006E3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</w:tcPr>
          <w:p w:rsidR="00CA07D5" w:rsidRPr="00B065AE" w:rsidRDefault="00CA07D5" w:rsidP="00CA07D5">
            <w:pPr>
              <w:jc w:val="center"/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</w:pPr>
            <w:r w:rsidRPr="00AE780C">
              <w:rPr>
                <w:rFonts w:asciiTheme="minorHAnsi" w:hAnsiTheme="minorHAnsi" w:cstheme="minorHAnsi"/>
                <w:color w:val="737373"/>
                <w:sz w:val="18"/>
                <w:szCs w:val="18"/>
                <w:lang w:val="en-GB"/>
              </w:rPr>
              <w:t xml:space="preserve">ATTACHMENTS </w:t>
            </w:r>
            <w:r w:rsidRPr="00AE780C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(select all with “√” and attach </w:t>
            </w:r>
            <w:r w:rsidR="006E307A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 xml:space="preserve">the corresponding documents </w:t>
            </w:r>
            <w:r w:rsidRPr="00AE780C">
              <w:rPr>
                <w:rFonts w:asciiTheme="minorHAnsi" w:hAnsiTheme="minorHAnsi" w:cstheme="minorHAnsi"/>
                <w:b w:val="0"/>
                <w:color w:val="737373"/>
                <w:sz w:val="18"/>
                <w:szCs w:val="18"/>
                <w:lang w:val="en-GB"/>
              </w:rPr>
              <w:t>to the email)</w:t>
            </w:r>
          </w:p>
        </w:tc>
      </w:tr>
      <w:tr w:rsidR="00CA07D5" w:rsidRPr="00B065AE" w:rsidTr="006E3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A07D5" w:rsidRPr="00AE780C" w:rsidRDefault="00CA07D5" w:rsidP="00CA07D5">
            <w:pPr>
              <w:jc w:val="both"/>
              <w:rPr>
                <w:rFonts w:asciiTheme="minorHAnsi" w:hAnsiTheme="minorHAnsi" w:cstheme="minorHAnsi"/>
                <w:b w:val="0"/>
                <w:i/>
                <w:color w:val="737373"/>
                <w:sz w:val="18"/>
                <w:szCs w:val="18"/>
                <w:lang w:val="en-GB"/>
              </w:rPr>
            </w:pPr>
            <w:r w:rsidRPr="00AE780C">
              <w:rPr>
                <w:rFonts w:asciiTheme="minorHAnsi" w:hAnsiTheme="minorHAnsi" w:cstheme="minorHAnsi"/>
                <w:b w:val="0"/>
                <w:i/>
                <w:color w:val="737373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5097" w:type="dxa"/>
          </w:tcPr>
          <w:p w:rsidR="00CA07D5" w:rsidRPr="00221CFE" w:rsidRDefault="00CA07D5" w:rsidP="00CA07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6E82BE"/>
                <w:sz w:val="18"/>
                <w:szCs w:val="18"/>
                <w:lang w:val="en-GB"/>
              </w:rPr>
            </w:pPr>
          </w:p>
        </w:tc>
      </w:tr>
    </w:tbl>
    <w:p w:rsidR="00BA70A2" w:rsidRDefault="00BA70A2" w:rsidP="00BF20A7">
      <w:pPr>
        <w:spacing w:after="120"/>
        <w:jc w:val="both"/>
        <w:rPr>
          <w:color w:val="737373"/>
          <w:lang w:val="en-GB"/>
        </w:rPr>
      </w:pPr>
    </w:p>
    <w:sectPr w:rsidR="00BA70A2" w:rsidSect="002D4208">
      <w:headerReference w:type="default" r:id="rId21"/>
      <w:footerReference w:type="default" r:id="rId22"/>
      <w:pgSz w:w="11906" w:h="16838"/>
      <w:pgMar w:top="395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E5" w:rsidRDefault="00415DE5" w:rsidP="00677D9D">
      <w:r>
        <w:separator/>
      </w:r>
    </w:p>
  </w:endnote>
  <w:endnote w:type="continuationSeparator" w:id="0">
    <w:p w:rsidR="00415DE5" w:rsidRDefault="00415DE5" w:rsidP="0067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65" w:rsidRPr="00733E9E" w:rsidRDefault="00733765" w:rsidP="00733E9E">
    <w:pPr>
      <w:pStyle w:val="Rodap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0485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33765" w:rsidRPr="00733E9E" w:rsidRDefault="00733765" w:rsidP="00733E9E">
        <w:pPr>
          <w:pStyle w:val="Rodap"/>
          <w:jc w:val="right"/>
          <w:rPr>
            <w:sz w:val="18"/>
            <w:szCs w:val="18"/>
          </w:rPr>
        </w:pPr>
        <w:r w:rsidRPr="00733E9E">
          <w:rPr>
            <w:sz w:val="18"/>
            <w:szCs w:val="18"/>
          </w:rPr>
          <w:fldChar w:fldCharType="begin"/>
        </w:r>
        <w:r w:rsidRPr="00733E9E">
          <w:rPr>
            <w:sz w:val="18"/>
            <w:szCs w:val="18"/>
          </w:rPr>
          <w:instrText>PAGE   \* MERGEFORMAT</w:instrText>
        </w:r>
        <w:r w:rsidRPr="00733E9E">
          <w:rPr>
            <w:sz w:val="18"/>
            <w:szCs w:val="18"/>
          </w:rPr>
          <w:fldChar w:fldCharType="separate"/>
        </w:r>
        <w:r w:rsidR="007100A2">
          <w:rPr>
            <w:noProof/>
            <w:sz w:val="18"/>
            <w:szCs w:val="18"/>
          </w:rPr>
          <w:t>3</w:t>
        </w:r>
        <w:r w:rsidRPr="00733E9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E5" w:rsidRDefault="00415DE5" w:rsidP="00677D9D">
      <w:r>
        <w:separator/>
      </w:r>
    </w:p>
  </w:footnote>
  <w:footnote w:type="continuationSeparator" w:id="0">
    <w:p w:rsidR="00415DE5" w:rsidRDefault="00415DE5" w:rsidP="0067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65" w:rsidRDefault="00415D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69688" o:spid="_x0000_s2053" type="#_x0000_t75" alt="Diapositivo3" style="position:absolute;margin-left:0;margin-top:0;width:426.6pt;height:616.2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apositiv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65" w:rsidRDefault="005551DB">
    <w:pPr>
      <w:pStyle w:val="Cabealho"/>
    </w:pPr>
    <w:r>
      <w:rPr>
        <w:noProof/>
      </w:rPr>
      <w:drawing>
        <wp:inline distT="0" distB="0" distL="0" distR="0" wp14:anchorId="4B523711" wp14:editId="2C176B6E">
          <wp:extent cx="5936400" cy="1688400"/>
          <wp:effectExtent l="0" t="0" r="7620" b="7620"/>
          <wp:docPr id="7" name="gmail-m_-4139937962926370693cp-img" descr="cid:16dea97cfc6c204bfc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mail-m_-4139937962926370693cp-img" descr="cid:16dea97cfc6c204bfcc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400" cy="1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D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69689" o:spid="_x0000_s2052" type="#_x0000_t75" alt="Diapositivo3" style="position:absolute;margin-left:0;margin-top:0;width:426.6pt;height:616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iapositiv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65" w:rsidRDefault="00415DE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69687" o:spid="_x0000_s2051" type="#_x0000_t75" alt="Diapositivo3" style="position:absolute;margin-left:0;margin-top:0;width:426.6pt;height:616.2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apositivo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04F" w:rsidRPr="003E4A98" w:rsidRDefault="0095204F">
    <w:pPr>
      <w:pStyle w:val="Cabealho"/>
      <w:rPr>
        <w:b/>
        <w:color w:val="737373"/>
        <w:sz w:val="20"/>
        <w:szCs w:val="20"/>
        <w:lang w:val="en-US"/>
      </w:rPr>
    </w:pPr>
    <w:r w:rsidRPr="00480293">
      <w:rPr>
        <w:b/>
        <w:noProof/>
        <w:color w:val="6E82BE"/>
      </w:rPr>
      <w:drawing>
        <wp:anchor distT="0" distB="0" distL="114300" distR="114300" simplePos="0" relativeHeight="251678720" behindDoc="0" locked="0" layoutInCell="1" allowOverlap="1" wp14:anchorId="5E46412A" wp14:editId="483EBE20">
          <wp:simplePos x="0" y="0"/>
          <wp:positionH relativeFrom="column">
            <wp:posOffset>1198245</wp:posOffset>
          </wp:positionH>
          <wp:positionV relativeFrom="paragraph">
            <wp:posOffset>38100</wp:posOffset>
          </wp:positionV>
          <wp:extent cx="687070" cy="467995"/>
          <wp:effectExtent l="0" t="0" r="0" b="8255"/>
          <wp:wrapSquare wrapText="bothSides"/>
          <wp:docPr id="2" name="Imagem 2" descr="D:\Meus documentos (D)\RESEARCH PROJECTS\2018-04 COST (CA18101)\COST Visual identity\EU_Logo\EU Logo\adobe photoshop_pixel\304 dpi\EU-FLAG_rgb_304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 (D)\RESEARCH PROJECTS\2018-04 COST (CA18101)\COST Visual identity\EU_Logo\EU Logo\adobe photoshop_pixel\304 dpi\EU-FLAG_rgb_304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293">
      <w:rPr>
        <w:b/>
        <w:noProof/>
        <w:color w:val="6E82BE"/>
      </w:rPr>
      <w:drawing>
        <wp:anchor distT="0" distB="0" distL="114300" distR="114300" simplePos="0" relativeHeight="251679744" behindDoc="0" locked="0" layoutInCell="1" allowOverlap="1" wp14:anchorId="2A10B19C" wp14:editId="5D7A7B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98245" cy="561340"/>
          <wp:effectExtent l="0" t="0" r="1905" b="0"/>
          <wp:wrapSquare wrapText="bothSides"/>
          <wp:docPr id="3" name="Imagem 3" descr="D:\Meus documentos (D)\RESEARCH PROJECTS\2018-04 COST (CA18101)\COST Visual identity\COST_logo_newbranding\LOGOTYPE\MAIN VERSION\COST_LOGO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us documentos (D)\RESEARCH PROJECTS\2018-04 COST (CA18101)\COST Visual identity\COST_logo_newbranding\LOGOTYPE\MAIN VERSION\COST_LOGO_High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293">
      <w:rPr>
        <w:b/>
        <w:color w:val="6E82BE"/>
        <w:sz w:val="20"/>
        <w:szCs w:val="20"/>
        <w:lang w:val="en-US"/>
      </w:rPr>
      <w:t>SOURDOMICS</w:t>
    </w:r>
    <w:r w:rsidRPr="00364967">
      <w:rPr>
        <w:color w:val="737373"/>
        <w:sz w:val="20"/>
        <w:szCs w:val="20"/>
        <w:lang w:val="en-US"/>
      </w:rPr>
      <w:t xml:space="preserve"> | Sourdough biotechnology network towards novel, healthier and sustainable food and bioprocesses | </w:t>
    </w:r>
    <w:r w:rsidRPr="00480293">
      <w:rPr>
        <w:b/>
        <w:color w:val="961E64"/>
        <w:sz w:val="20"/>
        <w:szCs w:val="20"/>
        <w:lang w:val="en-US"/>
      </w:rPr>
      <w:t>CA 18101</w:t>
    </w:r>
  </w:p>
  <w:p w:rsidR="0095204F" w:rsidRDefault="00AB71F4" w:rsidP="007A4BAF">
    <w:pPr>
      <w:pStyle w:val="Cabealho"/>
      <w:jc w:val="right"/>
      <w:rPr>
        <w:lang w:val="en-US"/>
      </w:rPr>
    </w:pPr>
    <w:r>
      <w:rPr>
        <w:noProof/>
      </w:rPr>
      <w:drawing>
        <wp:inline distT="0" distB="0" distL="0" distR="0" wp14:anchorId="3ED8F358" wp14:editId="23FC3D8E">
          <wp:extent cx="1714500" cy="487680"/>
          <wp:effectExtent l="0" t="0" r="0" b="7620"/>
          <wp:docPr id="1" name="gmail-m_-4139937962926370693cp-img" descr="cid:16dea97cfc6c204bfcc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mail-m_-4139937962926370693cp-img" descr="cid:16dea97cfc6c204bfcc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.6pt;height:7.8pt;visibility:visible;mso-wrap-style:square" o:bullet="t">
        <v:imagedata r:id="rId1" o:title=""/>
      </v:shape>
    </w:pict>
  </w:numPicBullet>
  <w:numPicBullet w:numPicBulletId="1">
    <w:pict>
      <v:shape id="_x0000_i1098" type="#_x0000_t75" style="width:10.8pt;height:11.4pt;visibility:visible;mso-wrap-style:square" o:bullet="t">
        <v:imagedata r:id="rId2" o:title=""/>
      </v:shape>
    </w:pict>
  </w:numPicBullet>
  <w:abstractNum w:abstractNumId="0" w15:restartNumberingAfterBreak="0">
    <w:nsid w:val="00AC6A7B"/>
    <w:multiLevelType w:val="hybridMultilevel"/>
    <w:tmpl w:val="6CCC3728"/>
    <w:lvl w:ilvl="0" w:tplc="47DAF7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62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42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04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85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323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05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6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48D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EC1390"/>
    <w:multiLevelType w:val="hybridMultilevel"/>
    <w:tmpl w:val="5DF4C41A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615E"/>
    <w:multiLevelType w:val="hybridMultilevel"/>
    <w:tmpl w:val="7B10B142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B7DCC"/>
    <w:multiLevelType w:val="hybridMultilevel"/>
    <w:tmpl w:val="30164ADC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F28C7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61C"/>
    <w:multiLevelType w:val="hybridMultilevel"/>
    <w:tmpl w:val="C874C12E"/>
    <w:lvl w:ilvl="0" w:tplc="08AE5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65A8A"/>
    <w:multiLevelType w:val="hybridMultilevel"/>
    <w:tmpl w:val="467A1B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7A6"/>
    <w:multiLevelType w:val="hybridMultilevel"/>
    <w:tmpl w:val="0EC8612E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0670"/>
    <w:multiLevelType w:val="hybridMultilevel"/>
    <w:tmpl w:val="9C3C46E0"/>
    <w:lvl w:ilvl="0" w:tplc="5E5A2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73737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1FAD"/>
    <w:multiLevelType w:val="hybridMultilevel"/>
    <w:tmpl w:val="C778C8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C586F"/>
    <w:multiLevelType w:val="hybridMultilevel"/>
    <w:tmpl w:val="1784A56A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75A00"/>
    <w:multiLevelType w:val="hybridMultilevel"/>
    <w:tmpl w:val="4CEC8FF6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1858"/>
    <w:multiLevelType w:val="hybridMultilevel"/>
    <w:tmpl w:val="2376B086"/>
    <w:lvl w:ilvl="0" w:tplc="F370BA1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9F356D"/>
    <w:multiLevelType w:val="hybridMultilevel"/>
    <w:tmpl w:val="81B6A9F4"/>
    <w:lvl w:ilvl="0" w:tplc="F370BA1A">
      <w:start w:val="1"/>
      <w:numFmt w:val="bullet"/>
      <w:lvlText w:val="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BD5716F"/>
    <w:multiLevelType w:val="hybridMultilevel"/>
    <w:tmpl w:val="09E0419C"/>
    <w:lvl w:ilvl="0" w:tplc="70D87D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32C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60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EC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AA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E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CD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2B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01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3927D1"/>
    <w:multiLevelType w:val="hybridMultilevel"/>
    <w:tmpl w:val="01100EA6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370BA1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3B245BAE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20A06"/>
    <w:multiLevelType w:val="hybridMultilevel"/>
    <w:tmpl w:val="2FB6EA2C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26235"/>
    <w:multiLevelType w:val="hybridMultilevel"/>
    <w:tmpl w:val="B7C8E1C8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651C"/>
    <w:multiLevelType w:val="hybridMultilevel"/>
    <w:tmpl w:val="0A04A7D6"/>
    <w:lvl w:ilvl="0" w:tplc="08AE5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C3683"/>
    <w:multiLevelType w:val="multilevel"/>
    <w:tmpl w:val="0634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490443"/>
    <w:multiLevelType w:val="hybridMultilevel"/>
    <w:tmpl w:val="753AA12C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63A38"/>
    <w:multiLevelType w:val="hybridMultilevel"/>
    <w:tmpl w:val="758AA700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A04F1"/>
    <w:multiLevelType w:val="hybridMultilevel"/>
    <w:tmpl w:val="812CDC38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64E2F"/>
    <w:multiLevelType w:val="hybridMultilevel"/>
    <w:tmpl w:val="466AD9A6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1438"/>
    <w:multiLevelType w:val="hybridMultilevel"/>
    <w:tmpl w:val="9F1A245E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858C2"/>
    <w:multiLevelType w:val="hybridMultilevel"/>
    <w:tmpl w:val="B22A8022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A3301"/>
    <w:multiLevelType w:val="hybridMultilevel"/>
    <w:tmpl w:val="14CC4DA4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7B2"/>
    <w:multiLevelType w:val="hybridMultilevel"/>
    <w:tmpl w:val="78D05760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90C23"/>
    <w:multiLevelType w:val="hybridMultilevel"/>
    <w:tmpl w:val="953EDC98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37619"/>
    <w:multiLevelType w:val="hybridMultilevel"/>
    <w:tmpl w:val="D7EADD00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D30E3"/>
    <w:multiLevelType w:val="hybridMultilevel"/>
    <w:tmpl w:val="4FEC60A0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27F92"/>
    <w:multiLevelType w:val="hybridMultilevel"/>
    <w:tmpl w:val="9A38DB5E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F181D"/>
    <w:multiLevelType w:val="hybridMultilevel"/>
    <w:tmpl w:val="B1D4BB46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141CC"/>
    <w:multiLevelType w:val="hybridMultilevel"/>
    <w:tmpl w:val="E5EC26EC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19A"/>
    <w:multiLevelType w:val="hybridMultilevel"/>
    <w:tmpl w:val="4998E43E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D6DE5"/>
    <w:multiLevelType w:val="hybridMultilevel"/>
    <w:tmpl w:val="608A1038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51F36"/>
    <w:multiLevelType w:val="hybridMultilevel"/>
    <w:tmpl w:val="21E4AE26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8674B"/>
    <w:multiLevelType w:val="hybridMultilevel"/>
    <w:tmpl w:val="2E32A24C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05B3E"/>
    <w:multiLevelType w:val="hybridMultilevel"/>
    <w:tmpl w:val="22D0F716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7044C"/>
    <w:multiLevelType w:val="hybridMultilevel"/>
    <w:tmpl w:val="140A1222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13B7"/>
    <w:multiLevelType w:val="hybridMultilevel"/>
    <w:tmpl w:val="19FAEF3E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B6AF0"/>
    <w:multiLevelType w:val="hybridMultilevel"/>
    <w:tmpl w:val="8A08B46A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B3392"/>
    <w:multiLevelType w:val="hybridMultilevel"/>
    <w:tmpl w:val="FD123876"/>
    <w:lvl w:ilvl="0" w:tplc="F82EA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90512"/>
    <w:multiLevelType w:val="hybridMultilevel"/>
    <w:tmpl w:val="4A00503A"/>
    <w:lvl w:ilvl="0" w:tplc="F370BA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42AD0"/>
    <w:multiLevelType w:val="multilevel"/>
    <w:tmpl w:val="30E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B1FE8"/>
    <w:multiLevelType w:val="hybridMultilevel"/>
    <w:tmpl w:val="0EC4D09E"/>
    <w:lvl w:ilvl="0" w:tplc="F370BA1A">
      <w:start w:val="1"/>
      <w:numFmt w:val="bullet"/>
      <w:lvlText w:val=""/>
      <w:lvlJc w:val="left"/>
      <w:pPr>
        <w:ind w:left="7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FA66AF18">
      <w:numFmt w:val="bullet"/>
      <w:lvlText w:val="-"/>
      <w:lvlJc w:val="left"/>
      <w:pPr>
        <w:ind w:left="2208" w:hanging="360"/>
      </w:pPr>
      <w:rPr>
        <w:rFonts w:ascii="Calibri" w:eastAsiaTheme="minorHAnsi" w:hAnsi="Calibri" w:cs="Calibri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47631D4"/>
    <w:multiLevelType w:val="hybridMultilevel"/>
    <w:tmpl w:val="0846B1FA"/>
    <w:lvl w:ilvl="0" w:tplc="2D904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E2B5F"/>
    <w:multiLevelType w:val="multilevel"/>
    <w:tmpl w:val="3BC4444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44"/>
  </w:num>
  <w:num w:numId="4">
    <w:abstractNumId w:val="1"/>
  </w:num>
  <w:num w:numId="5">
    <w:abstractNumId w:val="14"/>
  </w:num>
  <w:num w:numId="6">
    <w:abstractNumId w:val="25"/>
  </w:num>
  <w:num w:numId="7">
    <w:abstractNumId w:val="28"/>
  </w:num>
  <w:num w:numId="8">
    <w:abstractNumId w:val="30"/>
  </w:num>
  <w:num w:numId="9">
    <w:abstractNumId w:val="5"/>
  </w:num>
  <w:num w:numId="10">
    <w:abstractNumId w:val="19"/>
  </w:num>
  <w:num w:numId="11">
    <w:abstractNumId w:val="12"/>
  </w:num>
  <w:num w:numId="12">
    <w:abstractNumId w:val="40"/>
  </w:num>
  <w:num w:numId="13">
    <w:abstractNumId w:val="20"/>
  </w:num>
  <w:num w:numId="14">
    <w:abstractNumId w:val="45"/>
  </w:num>
  <w:num w:numId="15">
    <w:abstractNumId w:val="8"/>
  </w:num>
  <w:num w:numId="16">
    <w:abstractNumId w:val="32"/>
  </w:num>
  <w:num w:numId="17">
    <w:abstractNumId w:val="13"/>
  </w:num>
  <w:num w:numId="18">
    <w:abstractNumId w:val="0"/>
  </w:num>
  <w:num w:numId="19">
    <w:abstractNumId w:val="43"/>
  </w:num>
  <w:num w:numId="20">
    <w:abstractNumId w:val="18"/>
  </w:num>
  <w:num w:numId="21">
    <w:abstractNumId w:val="46"/>
  </w:num>
  <w:num w:numId="22">
    <w:abstractNumId w:val="2"/>
  </w:num>
  <w:num w:numId="23">
    <w:abstractNumId w:val="29"/>
  </w:num>
  <w:num w:numId="24">
    <w:abstractNumId w:val="17"/>
  </w:num>
  <w:num w:numId="25">
    <w:abstractNumId w:val="6"/>
  </w:num>
  <w:num w:numId="26">
    <w:abstractNumId w:val="11"/>
  </w:num>
  <w:num w:numId="27">
    <w:abstractNumId w:val="9"/>
  </w:num>
  <w:num w:numId="28">
    <w:abstractNumId w:val="36"/>
  </w:num>
  <w:num w:numId="29">
    <w:abstractNumId w:val="15"/>
  </w:num>
  <w:num w:numId="30">
    <w:abstractNumId w:val="3"/>
  </w:num>
  <w:num w:numId="31">
    <w:abstractNumId w:val="4"/>
  </w:num>
  <w:num w:numId="32">
    <w:abstractNumId w:val="42"/>
  </w:num>
  <w:num w:numId="33">
    <w:abstractNumId w:val="33"/>
  </w:num>
  <w:num w:numId="34">
    <w:abstractNumId w:val="37"/>
  </w:num>
  <w:num w:numId="35">
    <w:abstractNumId w:val="22"/>
  </w:num>
  <w:num w:numId="36">
    <w:abstractNumId w:val="23"/>
  </w:num>
  <w:num w:numId="37">
    <w:abstractNumId w:val="24"/>
  </w:num>
  <w:num w:numId="38">
    <w:abstractNumId w:val="27"/>
  </w:num>
  <w:num w:numId="39">
    <w:abstractNumId w:val="38"/>
  </w:num>
  <w:num w:numId="40">
    <w:abstractNumId w:val="34"/>
  </w:num>
  <w:num w:numId="41">
    <w:abstractNumId w:val="21"/>
  </w:num>
  <w:num w:numId="42">
    <w:abstractNumId w:val="39"/>
  </w:num>
  <w:num w:numId="43">
    <w:abstractNumId w:val="7"/>
  </w:num>
  <w:num w:numId="44">
    <w:abstractNumId w:val="41"/>
  </w:num>
  <w:num w:numId="45">
    <w:abstractNumId w:val="16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9"/>
    <w:rsid w:val="00002C14"/>
    <w:rsid w:val="00003B33"/>
    <w:rsid w:val="00005C05"/>
    <w:rsid w:val="00005E72"/>
    <w:rsid w:val="00006BAA"/>
    <w:rsid w:val="0000728C"/>
    <w:rsid w:val="000112BD"/>
    <w:rsid w:val="000156A2"/>
    <w:rsid w:val="00017E9B"/>
    <w:rsid w:val="000234FE"/>
    <w:rsid w:val="000245D6"/>
    <w:rsid w:val="00024945"/>
    <w:rsid w:val="0002570C"/>
    <w:rsid w:val="00026033"/>
    <w:rsid w:val="00027156"/>
    <w:rsid w:val="00030259"/>
    <w:rsid w:val="0003206A"/>
    <w:rsid w:val="0003398A"/>
    <w:rsid w:val="0003791B"/>
    <w:rsid w:val="000473CF"/>
    <w:rsid w:val="00051236"/>
    <w:rsid w:val="00052B9B"/>
    <w:rsid w:val="00057244"/>
    <w:rsid w:val="0006157A"/>
    <w:rsid w:val="00061BCE"/>
    <w:rsid w:val="00064673"/>
    <w:rsid w:val="00077B85"/>
    <w:rsid w:val="000824CE"/>
    <w:rsid w:val="000856DA"/>
    <w:rsid w:val="000879C5"/>
    <w:rsid w:val="000955F6"/>
    <w:rsid w:val="000A2C73"/>
    <w:rsid w:val="000A5511"/>
    <w:rsid w:val="000B024E"/>
    <w:rsid w:val="000B0362"/>
    <w:rsid w:val="000B2C19"/>
    <w:rsid w:val="000B5A1A"/>
    <w:rsid w:val="000C0119"/>
    <w:rsid w:val="000C361C"/>
    <w:rsid w:val="000C53B4"/>
    <w:rsid w:val="000C73EF"/>
    <w:rsid w:val="000D4115"/>
    <w:rsid w:val="000D518A"/>
    <w:rsid w:val="000D762D"/>
    <w:rsid w:val="000D7D76"/>
    <w:rsid w:val="000E0B19"/>
    <w:rsid w:val="000E4B1A"/>
    <w:rsid w:val="000E55C8"/>
    <w:rsid w:val="000E6541"/>
    <w:rsid w:val="000E6A6D"/>
    <w:rsid w:val="000E7D6F"/>
    <w:rsid w:val="000F1613"/>
    <w:rsid w:val="000F36AF"/>
    <w:rsid w:val="000F5F08"/>
    <w:rsid w:val="00106058"/>
    <w:rsid w:val="0010762C"/>
    <w:rsid w:val="00111262"/>
    <w:rsid w:val="001114B5"/>
    <w:rsid w:val="0011667B"/>
    <w:rsid w:val="00116C56"/>
    <w:rsid w:val="00124FD8"/>
    <w:rsid w:val="001256FF"/>
    <w:rsid w:val="00136119"/>
    <w:rsid w:val="00141EE3"/>
    <w:rsid w:val="0014218D"/>
    <w:rsid w:val="001428C9"/>
    <w:rsid w:val="00143263"/>
    <w:rsid w:val="0014493B"/>
    <w:rsid w:val="00145B61"/>
    <w:rsid w:val="00145C0E"/>
    <w:rsid w:val="00145F54"/>
    <w:rsid w:val="00146ED2"/>
    <w:rsid w:val="001504BF"/>
    <w:rsid w:val="001529D3"/>
    <w:rsid w:val="0015355B"/>
    <w:rsid w:val="001539B3"/>
    <w:rsid w:val="00163809"/>
    <w:rsid w:val="00166BB4"/>
    <w:rsid w:val="001706F5"/>
    <w:rsid w:val="001716A0"/>
    <w:rsid w:val="0018108D"/>
    <w:rsid w:val="00182C60"/>
    <w:rsid w:val="001855DE"/>
    <w:rsid w:val="0018661F"/>
    <w:rsid w:val="001911D1"/>
    <w:rsid w:val="00192682"/>
    <w:rsid w:val="0019296C"/>
    <w:rsid w:val="001931A0"/>
    <w:rsid w:val="00193FF5"/>
    <w:rsid w:val="00194D7A"/>
    <w:rsid w:val="001953C2"/>
    <w:rsid w:val="001A0358"/>
    <w:rsid w:val="001A25D0"/>
    <w:rsid w:val="001A288A"/>
    <w:rsid w:val="001A7CF2"/>
    <w:rsid w:val="001B06F3"/>
    <w:rsid w:val="001B18AC"/>
    <w:rsid w:val="001B2FF4"/>
    <w:rsid w:val="001B6342"/>
    <w:rsid w:val="001C0136"/>
    <w:rsid w:val="001C1065"/>
    <w:rsid w:val="001C18FF"/>
    <w:rsid w:val="001C2749"/>
    <w:rsid w:val="001C2BC6"/>
    <w:rsid w:val="001C429D"/>
    <w:rsid w:val="001C500F"/>
    <w:rsid w:val="001C53A8"/>
    <w:rsid w:val="001C54CE"/>
    <w:rsid w:val="001C69DA"/>
    <w:rsid w:val="001D380C"/>
    <w:rsid w:val="001D624A"/>
    <w:rsid w:val="001D6347"/>
    <w:rsid w:val="001E0D32"/>
    <w:rsid w:val="001E29AD"/>
    <w:rsid w:val="001E2BE2"/>
    <w:rsid w:val="001E596D"/>
    <w:rsid w:val="001F2670"/>
    <w:rsid w:val="001F3FAE"/>
    <w:rsid w:val="001F4186"/>
    <w:rsid w:val="001F46DB"/>
    <w:rsid w:val="001F55A5"/>
    <w:rsid w:val="002005DE"/>
    <w:rsid w:val="002013B8"/>
    <w:rsid w:val="00207967"/>
    <w:rsid w:val="00210455"/>
    <w:rsid w:val="00213DC1"/>
    <w:rsid w:val="002151F8"/>
    <w:rsid w:val="002156E3"/>
    <w:rsid w:val="002164FE"/>
    <w:rsid w:val="00221CFE"/>
    <w:rsid w:val="002348C3"/>
    <w:rsid w:val="002350DB"/>
    <w:rsid w:val="002365F6"/>
    <w:rsid w:val="002375B6"/>
    <w:rsid w:val="00242D4E"/>
    <w:rsid w:val="00243E2C"/>
    <w:rsid w:val="002446C3"/>
    <w:rsid w:val="00245970"/>
    <w:rsid w:val="00246146"/>
    <w:rsid w:val="002462BD"/>
    <w:rsid w:val="00246F2B"/>
    <w:rsid w:val="002511B7"/>
    <w:rsid w:val="002516F3"/>
    <w:rsid w:val="00257E0C"/>
    <w:rsid w:val="002642CA"/>
    <w:rsid w:val="00272718"/>
    <w:rsid w:val="00272843"/>
    <w:rsid w:val="002803D7"/>
    <w:rsid w:val="00282A73"/>
    <w:rsid w:val="002857EB"/>
    <w:rsid w:val="002874C7"/>
    <w:rsid w:val="00292877"/>
    <w:rsid w:val="00293658"/>
    <w:rsid w:val="00294943"/>
    <w:rsid w:val="0029620B"/>
    <w:rsid w:val="00297631"/>
    <w:rsid w:val="002A248E"/>
    <w:rsid w:val="002A3771"/>
    <w:rsid w:val="002A48D4"/>
    <w:rsid w:val="002A712F"/>
    <w:rsid w:val="002B03EC"/>
    <w:rsid w:val="002B1083"/>
    <w:rsid w:val="002B1E15"/>
    <w:rsid w:val="002B4E7E"/>
    <w:rsid w:val="002B6B73"/>
    <w:rsid w:val="002C2CA0"/>
    <w:rsid w:val="002C3A89"/>
    <w:rsid w:val="002C4F4B"/>
    <w:rsid w:val="002D206F"/>
    <w:rsid w:val="002D255F"/>
    <w:rsid w:val="002D363B"/>
    <w:rsid w:val="002D3790"/>
    <w:rsid w:val="002D3E1A"/>
    <w:rsid w:val="002D4208"/>
    <w:rsid w:val="002D4292"/>
    <w:rsid w:val="002D5099"/>
    <w:rsid w:val="002D5ADE"/>
    <w:rsid w:val="002D6A04"/>
    <w:rsid w:val="002D7012"/>
    <w:rsid w:val="002D7452"/>
    <w:rsid w:val="002E05D9"/>
    <w:rsid w:val="002E0F37"/>
    <w:rsid w:val="002E2F38"/>
    <w:rsid w:val="002E3BFC"/>
    <w:rsid w:val="002E55E4"/>
    <w:rsid w:val="002E7F44"/>
    <w:rsid w:val="002F029F"/>
    <w:rsid w:val="002F03C2"/>
    <w:rsid w:val="002F148F"/>
    <w:rsid w:val="002F197C"/>
    <w:rsid w:val="002F4B58"/>
    <w:rsid w:val="002F70DE"/>
    <w:rsid w:val="00300161"/>
    <w:rsid w:val="00302DEE"/>
    <w:rsid w:val="00303178"/>
    <w:rsid w:val="00303206"/>
    <w:rsid w:val="00304EEC"/>
    <w:rsid w:val="003050B1"/>
    <w:rsid w:val="003059C8"/>
    <w:rsid w:val="0030614C"/>
    <w:rsid w:val="00306494"/>
    <w:rsid w:val="003069A4"/>
    <w:rsid w:val="0030782E"/>
    <w:rsid w:val="003117CF"/>
    <w:rsid w:val="00314702"/>
    <w:rsid w:val="003147D9"/>
    <w:rsid w:val="0031707D"/>
    <w:rsid w:val="003175B0"/>
    <w:rsid w:val="00320D4D"/>
    <w:rsid w:val="00322D03"/>
    <w:rsid w:val="0032305E"/>
    <w:rsid w:val="00323284"/>
    <w:rsid w:val="00323960"/>
    <w:rsid w:val="00326111"/>
    <w:rsid w:val="0033039E"/>
    <w:rsid w:val="003317F5"/>
    <w:rsid w:val="00334C7C"/>
    <w:rsid w:val="0033577E"/>
    <w:rsid w:val="003367C6"/>
    <w:rsid w:val="0033680D"/>
    <w:rsid w:val="003374AC"/>
    <w:rsid w:val="00337982"/>
    <w:rsid w:val="00344EBC"/>
    <w:rsid w:val="0034508D"/>
    <w:rsid w:val="00346025"/>
    <w:rsid w:val="00347AE8"/>
    <w:rsid w:val="00351F7D"/>
    <w:rsid w:val="003531C9"/>
    <w:rsid w:val="00356230"/>
    <w:rsid w:val="003569B3"/>
    <w:rsid w:val="00360D13"/>
    <w:rsid w:val="00361041"/>
    <w:rsid w:val="0036109F"/>
    <w:rsid w:val="00361F53"/>
    <w:rsid w:val="00363499"/>
    <w:rsid w:val="00364967"/>
    <w:rsid w:val="003661E0"/>
    <w:rsid w:val="0036648A"/>
    <w:rsid w:val="00366526"/>
    <w:rsid w:val="0037268B"/>
    <w:rsid w:val="00372B13"/>
    <w:rsid w:val="003736D5"/>
    <w:rsid w:val="003737D0"/>
    <w:rsid w:val="00375D57"/>
    <w:rsid w:val="00376EF6"/>
    <w:rsid w:val="00381396"/>
    <w:rsid w:val="00381A72"/>
    <w:rsid w:val="003835DB"/>
    <w:rsid w:val="003912B4"/>
    <w:rsid w:val="00395AB5"/>
    <w:rsid w:val="003962F6"/>
    <w:rsid w:val="00397142"/>
    <w:rsid w:val="003A45FC"/>
    <w:rsid w:val="003A5F2B"/>
    <w:rsid w:val="003A602C"/>
    <w:rsid w:val="003A7742"/>
    <w:rsid w:val="003A784F"/>
    <w:rsid w:val="003A7B2C"/>
    <w:rsid w:val="003B036B"/>
    <w:rsid w:val="003B24F4"/>
    <w:rsid w:val="003B3EBB"/>
    <w:rsid w:val="003B58FD"/>
    <w:rsid w:val="003B7336"/>
    <w:rsid w:val="003C07AC"/>
    <w:rsid w:val="003C1396"/>
    <w:rsid w:val="003C5BF7"/>
    <w:rsid w:val="003C780B"/>
    <w:rsid w:val="003D01D2"/>
    <w:rsid w:val="003D0BCC"/>
    <w:rsid w:val="003D1DEA"/>
    <w:rsid w:val="003D3291"/>
    <w:rsid w:val="003D5447"/>
    <w:rsid w:val="003E0E98"/>
    <w:rsid w:val="003E3A82"/>
    <w:rsid w:val="003E3DAF"/>
    <w:rsid w:val="003E4A98"/>
    <w:rsid w:val="003E69F0"/>
    <w:rsid w:val="003E722C"/>
    <w:rsid w:val="003F1C5E"/>
    <w:rsid w:val="003F4C58"/>
    <w:rsid w:val="00400A4D"/>
    <w:rsid w:val="00400E53"/>
    <w:rsid w:val="00401D43"/>
    <w:rsid w:val="004025C6"/>
    <w:rsid w:val="00410B1E"/>
    <w:rsid w:val="0041150A"/>
    <w:rsid w:val="0041220B"/>
    <w:rsid w:val="00412C7B"/>
    <w:rsid w:val="00413EF8"/>
    <w:rsid w:val="00415DE5"/>
    <w:rsid w:val="00416E0A"/>
    <w:rsid w:val="00423154"/>
    <w:rsid w:val="00423337"/>
    <w:rsid w:val="00423D0D"/>
    <w:rsid w:val="0042465E"/>
    <w:rsid w:val="00424E4A"/>
    <w:rsid w:val="00430A0D"/>
    <w:rsid w:val="004341D2"/>
    <w:rsid w:val="004345B1"/>
    <w:rsid w:val="0043605B"/>
    <w:rsid w:val="004375AA"/>
    <w:rsid w:val="00442A46"/>
    <w:rsid w:val="004431E1"/>
    <w:rsid w:val="00444784"/>
    <w:rsid w:val="00445932"/>
    <w:rsid w:val="00446272"/>
    <w:rsid w:val="004507BF"/>
    <w:rsid w:val="00452746"/>
    <w:rsid w:val="0045596D"/>
    <w:rsid w:val="004607B7"/>
    <w:rsid w:val="0046201E"/>
    <w:rsid w:val="00464022"/>
    <w:rsid w:val="004646F0"/>
    <w:rsid w:val="00465424"/>
    <w:rsid w:val="0046612B"/>
    <w:rsid w:val="00470A68"/>
    <w:rsid w:val="00470C88"/>
    <w:rsid w:val="00472766"/>
    <w:rsid w:val="00474B42"/>
    <w:rsid w:val="004765D9"/>
    <w:rsid w:val="004772F9"/>
    <w:rsid w:val="00480288"/>
    <w:rsid w:val="00480293"/>
    <w:rsid w:val="00482064"/>
    <w:rsid w:val="00482763"/>
    <w:rsid w:val="00484A5E"/>
    <w:rsid w:val="00485647"/>
    <w:rsid w:val="00485863"/>
    <w:rsid w:val="00486850"/>
    <w:rsid w:val="0049380A"/>
    <w:rsid w:val="00494DE7"/>
    <w:rsid w:val="004A1792"/>
    <w:rsid w:val="004A2643"/>
    <w:rsid w:val="004A4684"/>
    <w:rsid w:val="004A5EBC"/>
    <w:rsid w:val="004A5F25"/>
    <w:rsid w:val="004A7E0D"/>
    <w:rsid w:val="004A7ED4"/>
    <w:rsid w:val="004B4874"/>
    <w:rsid w:val="004B5EB3"/>
    <w:rsid w:val="004B6365"/>
    <w:rsid w:val="004B6DB9"/>
    <w:rsid w:val="004B7D61"/>
    <w:rsid w:val="004C1266"/>
    <w:rsid w:val="004C1B74"/>
    <w:rsid w:val="004C1F5C"/>
    <w:rsid w:val="004C69E7"/>
    <w:rsid w:val="004C6D62"/>
    <w:rsid w:val="004C7973"/>
    <w:rsid w:val="004D2FB4"/>
    <w:rsid w:val="004E1344"/>
    <w:rsid w:val="004E24A5"/>
    <w:rsid w:val="004E3BF6"/>
    <w:rsid w:val="004E3FCA"/>
    <w:rsid w:val="004E4C69"/>
    <w:rsid w:val="004E6F87"/>
    <w:rsid w:val="004F4B5B"/>
    <w:rsid w:val="00500190"/>
    <w:rsid w:val="005002A0"/>
    <w:rsid w:val="00503F6A"/>
    <w:rsid w:val="00504A6F"/>
    <w:rsid w:val="005079F0"/>
    <w:rsid w:val="00510080"/>
    <w:rsid w:val="00512129"/>
    <w:rsid w:val="005134DD"/>
    <w:rsid w:val="005147C6"/>
    <w:rsid w:val="0051604B"/>
    <w:rsid w:val="00520DF9"/>
    <w:rsid w:val="005224D9"/>
    <w:rsid w:val="005226AE"/>
    <w:rsid w:val="005226D9"/>
    <w:rsid w:val="0052285D"/>
    <w:rsid w:val="00522C6E"/>
    <w:rsid w:val="005230B0"/>
    <w:rsid w:val="005335AA"/>
    <w:rsid w:val="0053648B"/>
    <w:rsid w:val="00536C9A"/>
    <w:rsid w:val="00536E78"/>
    <w:rsid w:val="00541B2B"/>
    <w:rsid w:val="00551589"/>
    <w:rsid w:val="00552996"/>
    <w:rsid w:val="00555157"/>
    <w:rsid w:val="005551DB"/>
    <w:rsid w:val="00555F30"/>
    <w:rsid w:val="0055638D"/>
    <w:rsid w:val="0055695E"/>
    <w:rsid w:val="00561247"/>
    <w:rsid w:val="00561703"/>
    <w:rsid w:val="00564B02"/>
    <w:rsid w:val="0056732E"/>
    <w:rsid w:val="00567FEF"/>
    <w:rsid w:val="005709AA"/>
    <w:rsid w:val="00577082"/>
    <w:rsid w:val="0057732B"/>
    <w:rsid w:val="00581D35"/>
    <w:rsid w:val="00583E72"/>
    <w:rsid w:val="00586A6B"/>
    <w:rsid w:val="00590521"/>
    <w:rsid w:val="005907E7"/>
    <w:rsid w:val="005929B7"/>
    <w:rsid w:val="00595F37"/>
    <w:rsid w:val="00596653"/>
    <w:rsid w:val="00596F81"/>
    <w:rsid w:val="005A0243"/>
    <w:rsid w:val="005A534D"/>
    <w:rsid w:val="005A7340"/>
    <w:rsid w:val="005A781B"/>
    <w:rsid w:val="005A7F39"/>
    <w:rsid w:val="005B0502"/>
    <w:rsid w:val="005B23FE"/>
    <w:rsid w:val="005B673A"/>
    <w:rsid w:val="005B6851"/>
    <w:rsid w:val="005C1936"/>
    <w:rsid w:val="005C2205"/>
    <w:rsid w:val="005C24C8"/>
    <w:rsid w:val="005C4993"/>
    <w:rsid w:val="005C5FE0"/>
    <w:rsid w:val="005C5FEE"/>
    <w:rsid w:val="005C69BA"/>
    <w:rsid w:val="005D002B"/>
    <w:rsid w:val="005D2B45"/>
    <w:rsid w:val="005D2E5C"/>
    <w:rsid w:val="005D4408"/>
    <w:rsid w:val="005D57B2"/>
    <w:rsid w:val="005D6A0C"/>
    <w:rsid w:val="005D72F9"/>
    <w:rsid w:val="005D7AA0"/>
    <w:rsid w:val="005E0BE5"/>
    <w:rsid w:val="005E4DEC"/>
    <w:rsid w:val="005F21A9"/>
    <w:rsid w:val="005F711B"/>
    <w:rsid w:val="006010D5"/>
    <w:rsid w:val="00612E52"/>
    <w:rsid w:val="0062164E"/>
    <w:rsid w:val="006234E3"/>
    <w:rsid w:val="006237EA"/>
    <w:rsid w:val="0062408D"/>
    <w:rsid w:val="00631824"/>
    <w:rsid w:val="0063234A"/>
    <w:rsid w:val="006349D6"/>
    <w:rsid w:val="00637010"/>
    <w:rsid w:val="00650EAE"/>
    <w:rsid w:val="00651CA9"/>
    <w:rsid w:val="00654964"/>
    <w:rsid w:val="00655741"/>
    <w:rsid w:val="00655930"/>
    <w:rsid w:val="00660F83"/>
    <w:rsid w:val="006621B1"/>
    <w:rsid w:val="0066361D"/>
    <w:rsid w:val="00663836"/>
    <w:rsid w:val="00664B21"/>
    <w:rsid w:val="00664E22"/>
    <w:rsid w:val="006658F8"/>
    <w:rsid w:val="006668B9"/>
    <w:rsid w:val="00666F7F"/>
    <w:rsid w:val="006674BF"/>
    <w:rsid w:val="00667CCA"/>
    <w:rsid w:val="00670240"/>
    <w:rsid w:val="00671DA5"/>
    <w:rsid w:val="0067352B"/>
    <w:rsid w:val="00673E16"/>
    <w:rsid w:val="00677D9D"/>
    <w:rsid w:val="00680D20"/>
    <w:rsid w:val="00682125"/>
    <w:rsid w:val="00683ED1"/>
    <w:rsid w:val="00684424"/>
    <w:rsid w:val="0068580D"/>
    <w:rsid w:val="00686B1B"/>
    <w:rsid w:val="006901DF"/>
    <w:rsid w:val="00690774"/>
    <w:rsid w:val="00692BC2"/>
    <w:rsid w:val="0069526B"/>
    <w:rsid w:val="00697BA2"/>
    <w:rsid w:val="006A4CD4"/>
    <w:rsid w:val="006A5F13"/>
    <w:rsid w:val="006A646B"/>
    <w:rsid w:val="006B1DA4"/>
    <w:rsid w:val="006B20AE"/>
    <w:rsid w:val="006B2C9A"/>
    <w:rsid w:val="006B71AD"/>
    <w:rsid w:val="006C0D41"/>
    <w:rsid w:val="006C13C4"/>
    <w:rsid w:val="006C1C06"/>
    <w:rsid w:val="006C2B21"/>
    <w:rsid w:val="006C2F8B"/>
    <w:rsid w:val="006C2FB6"/>
    <w:rsid w:val="006C3B77"/>
    <w:rsid w:val="006D052B"/>
    <w:rsid w:val="006D053D"/>
    <w:rsid w:val="006D3DD3"/>
    <w:rsid w:val="006D3F9F"/>
    <w:rsid w:val="006E307A"/>
    <w:rsid w:val="006E71A3"/>
    <w:rsid w:val="006F0E08"/>
    <w:rsid w:val="006F297D"/>
    <w:rsid w:val="006F2E40"/>
    <w:rsid w:val="006F79DD"/>
    <w:rsid w:val="00700104"/>
    <w:rsid w:val="00702075"/>
    <w:rsid w:val="00704801"/>
    <w:rsid w:val="00707BEF"/>
    <w:rsid w:val="007100A2"/>
    <w:rsid w:val="00716EA7"/>
    <w:rsid w:val="00723055"/>
    <w:rsid w:val="00723A16"/>
    <w:rsid w:val="00724A43"/>
    <w:rsid w:val="0072520D"/>
    <w:rsid w:val="00725421"/>
    <w:rsid w:val="00725679"/>
    <w:rsid w:val="0072589F"/>
    <w:rsid w:val="007275F5"/>
    <w:rsid w:val="007316E4"/>
    <w:rsid w:val="00733123"/>
    <w:rsid w:val="00733331"/>
    <w:rsid w:val="00733765"/>
    <w:rsid w:val="00733E9E"/>
    <w:rsid w:val="00735F97"/>
    <w:rsid w:val="007378CA"/>
    <w:rsid w:val="00741888"/>
    <w:rsid w:val="007476B5"/>
    <w:rsid w:val="00747806"/>
    <w:rsid w:val="00747DAB"/>
    <w:rsid w:val="0075025F"/>
    <w:rsid w:val="007506D1"/>
    <w:rsid w:val="00751154"/>
    <w:rsid w:val="00751F4B"/>
    <w:rsid w:val="00755B9E"/>
    <w:rsid w:val="00755DD4"/>
    <w:rsid w:val="007605A0"/>
    <w:rsid w:val="007621A3"/>
    <w:rsid w:val="00763D82"/>
    <w:rsid w:val="00766B70"/>
    <w:rsid w:val="00770AA9"/>
    <w:rsid w:val="00770B10"/>
    <w:rsid w:val="00774DDE"/>
    <w:rsid w:val="00776DBA"/>
    <w:rsid w:val="00785342"/>
    <w:rsid w:val="00786489"/>
    <w:rsid w:val="00790217"/>
    <w:rsid w:val="00791240"/>
    <w:rsid w:val="0079604B"/>
    <w:rsid w:val="007A0F04"/>
    <w:rsid w:val="007A2CD6"/>
    <w:rsid w:val="007A3615"/>
    <w:rsid w:val="007A3A70"/>
    <w:rsid w:val="007A3F3E"/>
    <w:rsid w:val="007A4BAF"/>
    <w:rsid w:val="007A6B63"/>
    <w:rsid w:val="007B06A7"/>
    <w:rsid w:val="007B1189"/>
    <w:rsid w:val="007B3B29"/>
    <w:rsid w:val="007B3D06"/>
    <w:rsid w:val="007B4C2B"/>
    <w:rsid w:val="007C109D"/>
    <w:rsid w:val="007C27A7"/>
    <w:rsid w:val="007C43D6"/>
    <w:rsid w:val="007C4806"/>
    <w:rsid w:val="007C79FE"/>
    <w:rsid w:val="007D0734"/>
    <w:rsid w:val="007D2BF8"/>
    <w:rsid w:val="007D332C"/>
    <w:rsid w:val="007D3E4D"/>
    <w:rsid w:val="007D46D2"/>
    <w:rsid w:val="007D55FF"/>
    <w:rsid w:val="007D5F67"/>
    <w:rsid w:val="007D623E"/>
    <w:rsid w:val="007D6988"/>
    <w:rsid w:val="007D6FE2"/>
    <w:rsid w:val="007D7883"/>
    <w:rsid w:val="007D7F5E"/>
    <w:rsid w:val="007E4AC9"/>
    <w:rsid w:val="007E65C3"/>
    <w:rsid w:val="007F05C8"/>
    <w:rsid w:val="007F070F"/>
    <w:rsid w:val="007F07E4"/>
    <w:rsid w:val="007F1171"/>
    <w:rsid w:val="007F1DDC"/>
    <w:rsid w:val="007F1EF0"/>
    <w:rsid w:val="007F4375"/>
    <w:rsid w:val="007F645A"/>
    <w:rsid w:val="007F6A02"/>
    <w:rsid w:val="007F6AD1"/>
    <w:rsid w:val="007F6C85"/>
    <w:rsid w:val="007F7E10"/>
    <w:rsid w:val="008035F9"/>
    <w:rsid w:val="00803CD3"/>
    <w:rsid w:val="008062D5"/>
    <w:rsid w:val="0081181D"/>
    <w:rsid w:val="0081200E"/>
    <w:rsid w:val="00812CEF"/>
    <w:rsid w:val="00814A42"/>
    <w:rsid w:val="00816339"/>
    <w:rsid w:val="00817732"/>
    <w:rsid w:val="00821011"/>
    <w:rsid w:val="008223E8"/>
    <w:rsid w:val="008230DE"/>
    <w:rsid w:val="00825CF1"/>
    <w:rsid w:val="00825ED2"/>
    <w:rsid w:val="00830B84"/>
    <w:rsid w:val="00831FDB"/>
    <w:rsid w:val="00834F05"/>
    <w:rsid w:val="0083510D"/>
    <w:rsid w:val="00835792"/>
    <w:rsid w:val="00836F11"/>
    <w:rsid w:val="008400FE"/>
    <w:rsid w:val="0084514C"/>
    <w:rsid w:val="00850451"/>
    <w:rsid w:val="00850E1E"/>
    <w:rsid w:val="00851FA4"/>
    <w:rsid w:val="00851FEE"/>
    <w:rsid w:val="00853EF3"/>
    <w:rsid w:val="00853FCB"/>
    <w:rsid w:val="00856149"/>
    <w:rsid w:val="00857C34"/>
    <w:rsid w:val="008616AF"/>
    <w:rsid w:val="00862AF7"/>
    <w:rsid w:val="00862F11"/>
    <w:rsid w:val="00864B6F"/>
    <w:rsid w:val="00864D08"/>
    <w:rsid w:val="00865833"/>
    <w:rsid w:val="00866325"/>
    <w:rsid w:val="00872B1F"/>
    <w:rsid w:val="00877F71"/>
    <w:rsid w:val="00892CC1"/>
    <w:rsid w:val="008931A3"/>
    <w:rsid w:val="00895A86"/>
    <w:rsid w:val="008A2101"/>
    <w:rsid w:val="008A7BDF"/>
    <w:rsid w:val="008B046F"/>
    <w:rsid w:val="008C05CD"/>
    <w:rsid w:val="008C0C37"/>
    <w:rsid w:val="008C0D5A"/>
    <w:rsid w:val="008C10B2"/>
    <w:rsid w:val="008C18B5"/>
    <w:rsid w:val="008C350D"/>
    <w:rsid w:val="008C7E56"/>
    <w:rsid w:val="008D02D3"/>
    <w:rsid w:val="008D50AB"/>
    <w:rsid w:val="008E03FD"/>
    <w:rsid w:val="008E2E3F"/>
    <w:rsid w:val="008E2F80"/>
    <w:rsid w:val="008E48D1"/>
    <w:rsid w:val="008E54ED"/>
    <w:rsid w:val="008E612D"/>
    <w:rsid w:val="008F0D16"/>
    <w:rsid w:val="008F16DB"/>
    <w:rsid w:val="008F3BE0"/>
    <w:rsid w:val="008F7157"/>
    <w:rsid w:val="008F7349"/>
    <w:rsid w:val="008F750D"/>
    <w:rsid w:val="00903E72"/>
    <w:rsid w:val="00904410"/>
    <w:rsid w:val="00904F81"/>
    <w:rsid w:val="009052CB"/>
    <w:rsid w:val="00907AF7"/>
    <w:rsid w:val="00907E7E"/>
    <w:rsid w:val="009100DE"/>
    <w:rsid w:val="00910505"/>
    <w:rsid w:val="00910ED0"/>
    <w:rsid w:val="00911ABA"/>
    <w:rsid w:val="009136B8"/>
    <w:rsid w:val="00914C7A"/>
    <w:rsid w:val="009166FD"/>
    <w:rsid w:val="00920438"/>
    <w:rsid w:val="009216FE"/>
    <w:rsid w:val="009234A3"/>
    <w:rsid w:val="009245D0"/>
    <w:rsid w:val="00926015"/>
    <w:rsid w:val="009306AA"/>
    <w:rsid w:val="00930B66"/>
    <w:rsid w:val="009316F0"/>
    <w:rsid w:val="00932558"/>
    <w:rsid w:val="00932D9D"/>
    <w:rsid w:val="00933440"/>
    <w:rsid w:val="009347CC"/>
    <w:rsid w:val="00942582"/>
    <w:rsid w:val="009429CB"/>
    <w:rsid w:val="00942C4A"/>
    <w:rsid w:val="00945EAC"/>
    <w:rsid w:val="00946E22"/>
    <w:rsid w:val="0094754C"/>
    <w:rsid w:val="009506E8"/>
    <w:rsid w:val="0095204F"/>
    <w:rsid w:val="009545DD"/>
    <w:rsid w:val="009548C0"/>
    <w:rsid w:val="00963E0E"/>
    <w:rsid w:val="00965930"/>
    <w:rsid w:val="00966547"/>
    <w:rsid w:val="00976BCD"/>
    <w:rsid w:val="0098095F"/>
    <w:rsid w:val="009828D1"/>
    <w:rsid w:val="00983A08"/>
    <w:rsid w:val="00984860"/>
    <w:rsid w:val="00984A1A"/>
    <w:rsid w:val="00986515"/>
    <w:rsid w:val="00986E64"/>
    <w:rsid w:val="00987D58"/>
    <w:rsid w:val="00991281"/>
    <w:rsid w:val="00991578"/>
    <w:rsid w:val="00991F7A"/>
    <w:rsid w:val="00992B50"/>
    <w:rsid w:val="00992D62"/>
    <w:rsid w:val="0099304C"/>
    <w:rsid w:val="00995014"/>
    <w:rsid w:val="009A142D"/>
    <w:rsid w:val="009A7C8A"/>
    <w:rsid w:val="009A7DAB"/>
    <w:rsid w:val="009A7DC1"/>
    <w:rsid w:val="009C123E"/>
    <w:rsid w:val="009C2B03"/>
    <w:rsid w:val="009D00CE"/>
    <w:rsid w:val="009D026F"/>
    <w:rsid w:val="009D1D91"/>
    <w:rsid w:val="009D1E41"/>
    <w:rsid w:val="009D22B3"/>
    <w:rsid w:val="009D3CB5"/>
    <w:rsid w:val="009D58CA"/>
    <w:rsid w:val="009E121E"/>
    <w:rsid w:val="009E763D"/>
    <w:rsid w:val="009F2833"/>
    <w:rsid w:val="009F4D85"/>
    <w:rsid w:val="009F5049"/>
    <w:rsid w:val="009F556A"/>
    <w:rsid w:val="009F5FA4"/>
    <w:rsid w:val="009F681A"/>
    <w:rsid w:val="009F6964"/>
    <w:rsid w:val="009F7FAC"/>
    <w:rsid w:val="00A00EF9"/>
    <w:rsid w:val="00A04477"/>
    <w:rsid w:val="00A05DCD"/>
    <w:rsid w:val="00A06F49"/>
    <w:rsid w:val="00A1094E"/>
    <w:rsid w:val="00A13DC2"/>
    <w:rsid w:val="00A1419B"/>
    <w:rsid w:val="00A15727"/>
    <w:rsid w:val="00A16910"/>
    <w:rsid w:val="00A17F6B"/>
    <w:rsid w:val="00A2076B"/>
    <w:rsid w:val="00A255A3"/>
    <w:rsid w:val="00A30B43"/>
    <w:rsid w:val="00A31169"/>
    <w:rsid w:val="00A34EC0"/>
    <w:rsid w:val="00A3634B"/>
    <w:rsid w:val="00A405DF"/>
    <w:rsid w:val="00A40ACD"/>
    <w:rsid w:val="00A413C9"/>
    <w:rsid w:val="00A427D2"/>
    <w:rsid w:val="00A42A1F"/>
    <w:rsid w:val="00A42BD7"/>
    <w:rsid w:val="00A43F93"/>
    <w:rsid w:val="00A43FE6"/>
    <w:rsid w:val="00A44E1F"/>
    <w:rsid w:val="00A4790E"/>
    <w:rsid w:val="00A5088D"/>
    <w:rsid w:val="00A525A0"/>
    <w:rsid w:val="00A52A78"/>
    <w:rsid w:val="00A573BD"/>
    <w:rsid w:val="00A605D8"/>
    <w:rsid w:val="00A60A67"/>
    <w:rsid w:val="00A66499"/>
    <w:rsid w:val="00A679B0"/>
    <w:rsid w:val="00A67FCB"/>
    <w:rsid w:val="00A723FA"/>
    <w:rsid w:val="00A730E3"/>
    <w:rsid w:val="00A755E3"/>
    <w:rsid w:val="00A8090E"/>
    <w:rsid w:val="00A8133F"/>
    <w:rsid w:val="00A843B8"/>
    <w:rsid w:val="00A90F0F"/>
    <w:rsid w:val="00A91752"/>
    <w:rsid w:val="00A934FA"/>
    <w:rsid w:val="00A935FB"/>
    <w:rsid w:val="00A97F4E"/>
    <w:rsid w:val="00AA1BE9"/>
    <w:rsid w:val="00AA1FA7"/>
    <w:rsid w:val="00AA21FA"/>
    <w:rsid w:val="00AA4485"/>
    <w:rsid w:val="00AA7A48"/>
    <w:rsid w:val="00AB0A6C"/>
    <w:rsid w:val="00AB2F8F"/>
    <w:rsid w:val="00AB454C"/>
    <w:rsid w:val="00AB4F4B"/>
    <w:rsid w:val="00AB71F4"/>
    <w:rsid w:val="00AC3105"/>
    <w:rsid w:val="00AC380F"/>
    <w:rsid w:val="00AC4E3A"/>
    <w:rsid w:val="00AC555B"/>
    <w:rsid w:val="00AC584F"/>
    <w:rsid w:val="00AD0BF4"/>
    <w:rsid w:val="00AD132B"/>
    <w:rsid w:val="00AD1F9B"/>
    <w:rsid w:val="00AE44FF"/>
    <w:rsid w:val="00AE7A8C"/>
    <w:rsid w:val="00AF1298"/>
    <w:rsid w:val="00AF6DB5"/>
    <w:rsid w:val="00B02194"/>
    <w:rsid w:val="00B05802"/>
    <w:rsid w:val="00B0602D"/>
    <w:rsid w:val="00B065AE"/>
    <w:rsid w:val="00B11FE0"/>
    <w:rsid w:val="00B122BB"/>
    <w:rsid w:val="00B1255A"/>
    <w:rsid w:val="00B13058"/>
    <w:rsid w:val="00B131A7"/>
    <w:rsid w:val="00B151DF"/>
    <w:rsid w:val="00B1597B"/>
    <w:rsid w:val="00B16146"/>
    <w:rsid w:val="00B16C22"/>
    <w:rsid w:val="00B17E4E"/>
    <w:rsid w:val="00B206FD"/>
    <w:rsid w:val="00B207E5"/>
    <w:rsid w:val="00B20BA7"/>
    <w:rsid w:val="00B22E1E"/>
    <w:rsid w:val="00B24E84"/>
    <w:rsid w:val="00B262E7"/>
    <w:rsid w:val="00B27781"/>
    <w:rsid w:val="00B304B7"/>
    <w:rsid w:val="00B31486"/>
    <w:rsid w:val="00B359FF"/>
    <w:rsid w:val="00B37800"/>
    <w:rsid w:val="00B40A79"/>
    <w:rsid w:val="00B415DC"/>
    <w:rsid w:val="00B43DF8"/>
    <w:rsid w:val="00B4462C"/>
    <w:rsid w:val="00B44C55"/>
    <w:rsid w:val="00B45B5C"/>
    <w:rsid w:val="00B52073"/>
    <w:rsid w:val="00B532FE"/>
    <w:rsid w:val="00B560B4"/>
    <w:rsid w:val="00B60B34"/>
    <w:rsid w:val="00B629E9"/>
    <w:rsid w:val="00B630DE"/>
    <w:rsid w:val="00B670A3"/>
    <w:rsid w:val="00B7096C"/>
    <w:rsid w:val="00B71086"/>
    <w:rsid w:val="00B756AE"/>
    <w:rsid w:val="00B75C37"/>
    <w:rsid w:val="00B76A5A"/>
    <w:rsid w:val="00B85037"/>
    <w:rsid w:val="00B85150"/>
    <w:rsid w:val="00B87375"/>
    <w:rsid w:val="00B87A92"/>
    <w:rsid w:val="00B91850"/>
    <w:rsid w:val="00B9435A"/>
    <w:rsid w:val="00BA1037"/>
    <w:rsid w:val="00BA2D20"/>
    <w:rsid w:val="00BA4A6C"/>
    <w:rsid w:val="00BA5046"/>
    <w:rsid w:val="00BA70A2"/>
    <w:rsid w:val="00BA7231"/>
    <w:rsid w:val="00BB026C"/>
    <w:rsid w:val="00BB417F"/>
    <w:rsid w:val="00BB4FB9"/>
    <w:rsid w:val="00BB6551"/>
    <w:rsid w:val="00BC0172"/>
    <w:rsid w:val="00BC306E"/>
    <w:rsid w:val="00BC40F3"/>
    <w:rsid w:val="00BC54B0"/>
    <w:rsid w:val="00BC5EE0"/>
    <w:rsid w:val="00BC69FB"/>
    <w:rsid w:val="00BD06AD"/>
    <w:rsid w:val="00BD0A4B"/>
    <w:rsid w:val="00BD63E7"/>
    <w:rsid w:val="00BD7108"/>
    <w:rsid w:val="00BE012B"/>
    <w:rsid w:val="00BE0339"/>
    <w:rsid w:val="00BE0A17"/>
    <w:rsid w:val="00BE0A90"/>
    <w:rsid w:val="00BE0AD3"/>
    <w:rsid w:val="00BE62E8"/>
    <w:rsid w:val="00BE6471"/>
    <w:rsid w:val="00BE6F03"/>
    <w:rsid w:val="00BF04EA"/>
    <w:rsid w:val="00BF086E"/>
    <w:rsid w:val="00BF1AA1"/>
    <w:rsid w:val="00BF20A7"/>
    <w:rsid w:val="00BF2561"/>
    <w:rsid w:val="00C0052A"/>
    <w:rsid w:val="00C006A1"/>
    <w:rsid w:val="00C008D1"/>
    <w:rsid w:val="00C01662"/>
    <w:rsid w:val="00C0583C"/>
    <w:rsid w:val="00C0631E"/>
    <w:rsid w:val="00C10C21"/>
    <w:rsid w:val="00C14E4A"/>
    <w:rsid w:val="00C158D6"/>
    <w:rsid w:val="00C20D2D"/>
    <w:rsid w:val="00C2104C"/>
    <w:rsid w:val="00C21315"/>
    <w:rsid w:val="00C2477D"/>
    <w:rsid w:val="00C25F8C"/>
    <w:rsid w:val="00C30039"/>
    <w:rsid w:val="00C334C4"/>
    <w:rsid w:val="00C343EE"/>
    <w:rsid w:val="00C34ABD"/>
    <w:rsid w:val="00C350C1"/>
    <w:rsid w:val="00C36962"/>
    <w:rsid w:val="00C40880"/>
    <w:rsid w:val="00C43736"/>
    <w:rsid w:val="00C52970"/>
    <w:rsid w:val="00C55813"/>
    <w:rsid w:val="00C57031"/>
    <w:rsid w:val="00C57033"/>
    <w:rsid w:val="00C60040"/>
    <w:rsid w:val="00C617AB"/>
    <w:rsid w:val="00C6291B"/>
    <w:rsid w:val="00C63641"/>
    <w:rsid w:val="00C64975"/>
    <w:rsid w:val="00C65EA8"/>
    <w:rsid w:val="00C661FE"/>
    <w:rsid w:val="00C6748B"/>
    <w:rsid w:val="00C70C8D"/>
    <w:rsid w:val="00C7101C"/>
    <w:rsid w:val="00C71BD1"/>
    <w:rsid w:val="00C74622"/>
    <w:rsid w:val="00C74C7D"/>
    <w:rsid w:val="00C74FAF"/>
    <w:rsid w:val="00C76885"/>
    <w:rsid w:val="00C835E5"/>
    <w:rsid w:val="00C8526B"/>
    <w:rsid w:val="00C873C0"/>
    <w:rsid w:val="00C91FA6"/>
    <w:rsid w:val="00C949C7"/>
    <w:rsid w:val="00C95920"/>
    <w:rsid w:val="00C966FF"/>
    <w:rsid w:val="00C96780"/>
    <w:rsid w:val="00C9689F"/>
    <w:rsid w:val="00CA00A5"/>
    <w:rsid w:val="00CA02B7"/>
    <w:rsid w:val="00CA07D5"/>
    <w:rsid w:val="00CA2380"/>
    <w:rsid w:val="00CA2C0C"/>
    <w:rsid w:val="00CA3682"/>
    <w:rsid w:val="00CA42E0"/>
    <w:rsid w:val="00CB0179"/>
    <w:rsid w:val="00CB0EAB"/>
    <w:rsid w:val="00CB1405"/>
    <w:rsid w:val="00CB4A7E"/>
    <w:rsid w:val="00CD0BD0"/>
    <w:rsid w:val="00CD0D8A"/>
    <w:rsid w:val="00CD180F"/>
    <w:rsid w:val="00CD3E61"/>
    <w:rsid w:val="00CD4FCC"/>
    <w:rsid w:val="00CD5148"/>
    <w:rsid w:val="00CD58AA"/>
    <w:rsid w:val="00CD61A7"/>
    <w:rsid w:val="00CE07D4"/>
    <w:rsid w:val="00CE2CDA"/>
    <w:rsid w:val="00CE6A54"/>
    <w:rsid w:val="00CF4D2A"/>
    <w:rsid w:val="00D0094F"/>
    <w:rsid w:val="00D0247E"/>
    <w:rsid w:val="00D04916"/>
    <w:rsid w:val="00D049F4"/>
    <w:rsid w:val="00D06816"/>
    <w:rsid w:val="00D11231"/>
    <w:rsid w:val="00D135B9"/>
    <w:rsid w:val="00D13FDF"/>
    <w:rsid w:val="00D20296"/>
    <w:rsid w:val="00D20DBA"/>
    <w:rsid w:val="00D21BC8"/>
    <w:rsid w:val="00D23E09"/>
    <w:rsid w:val="00D2467C"/>
    <w:rsid w:val="00D25E0D"/>
    <w:rsid w:val="00D2684D"/>
    <w:rsid w:val="00D30869"/>
    <w:rsid w:val="00D30BE2"/>
    <w:rsid w:val="00D32A9F"/>
    <w:rsid w:val="00D343CC"/>
    <w:rsid w:val="00D3616A"/>
    <w:rsid w:val="00D36E75"/>
    <w:rsid w:val="00D406D6"/>
    <w:rsid w:val="00D4076C"/>
    <w:rsid w:val="00D41A02"/>
    <w:rsid w:val="00D45568"/>
    <w:rsid w:val="00D476EA"/>
    <w:rsid w:val="00D47B47"/>
    <w:rsid w:val="00D53CB9"/>
    <w:rsid w:val="00D569C7"/>
    <w:rsid w:val="00D6162C"/>
    <w:rsid w:val="00D63494"/>
    <w:rsid w:val="00D6447A"/>
    <w:rsid w:val="00D64D1B"/>
    <w:rsid w:val="00D66361"/>
    <w:rsid w:val="00D71342"/>
    <w:rsid w:val="00D754A8"/>
    <w:rsid w:val="00D778FC"/>
    <w:rsid w:val="00D83318"/>
    <w:rsid w:val="00D83DAF"/>
    <w:rsid w:val="00D84AED"/>
    <w:rsid w:val="00D85758"/>
    <w:rsid w:val="00D9009B"/>
    <w:rsid w:val="00D93436"/>
    <w:rsid w:val="00DA2418"/>
    <w:rsid w:val="00DA29A9"/>
    <w:rsid w:val="00DA61DE"/>
    <w:rsid w:val="00DA6754"/>
    <w:rsid w:val="00DB6389"/>
    <w:rsid w:val="00DB6583"/>
    <w:rsid w:val="00DB6673"/>
    <w:rsid w:val="00DB6BBC"/>
    <w:rsid w:val="00DB7CB9"/>
    <w:rsid w:val="00DC2C66"/>
    <w:rsid w:val="00DC3E45"/>
    <w:rsid w:val="00DD4EE0"/>
    <w:rsid w:val="00DD60AB"/>
    <w:rsid w:val="00DE0FC4"/>
    <w:rsid w:val="00DE13BE"/>
    <w:rsid w:val="00DF167B"/>
    <w:rsid w:val="00E05195"/>
    <w:rsid w:val="00E10BF3"/>
    <w:rsid w:val="00E11572"/>
    <w:rsid w:val="00E15C80"/>
    <w:rsid w:val="00E2236F"/>
    <w:rsid w:val="00E22FBC"/>
    <w:rsid w:val="00E257CA"/>
    <w:rsid w:val="00E270F8"/>
    <w:rsid w:val="00E27A52"/>
    <w:rsid w:val="00E304ED"/>
    <w:rsid w:val="00E31319"/>
    <w:rsid w:val="00E3258E"/>
    <w:rsid w:val="00E3591E"/>
    <w:rsid w:val="00E36D1A"/>
    <w:rsid w:val="00E42D2E"/>
    <w:rsid w:val="00E46050"/>
    <w:rsid w:val="00E46EC5"/>
    <w:rsid w:val="00E4721E"/>
    <w:rsid w:val="00E536B1"/>
    <w:rsid w:val="00E54DE7"/>
    <w:rsid w:val="00E55003"/>
    <w:rsid w:val="00E575B8"/>
    <w:rsid w:val="00E60127"/>
    <w:rsid w:val="00E61132"/>
    <w:rsid w:val="00E62D90"/>
    <w:rsid w:val="00E63001"/>
    <w:rsid w:val="00E64146"/>
    <w:rsid w:val="00E65FC9"/>
    <w:rsid w:val="00E70AD2"/>
    <w:rsid w:val="00E7167D"/>
    <w:rsid w:val="00E71B42"/>
    <w:rsid w:val="00E74154"/>
    <w:rsid w:val="00E801B3"/>
    <w:rsid w:val="00E803FF"/>
    <w:rsid w:val="00E81B5E"/>
    <w:rsid w:val="00E82F36"/>
    <w:rsid w:val="00E90180"/>
    <w:rsid w:val="00E9144A"/>
    <w:rsid w:val="00E920CF"/>
    <w:rsid w:val="00E964D3"/>
    <w:rsid w:val="00E9728C"/>
    <w:rsid w:val="00EA2090"/>
    <w:rsid w:val="00EA2AE2"/>
    <w:rsid w:val="00EA3531"/>
    <w:rsid w:val="00EA4EC7"/>
    <w:rsid w:val="00EA76E7"/>
    <w:rsid w:val="00EB120D"/>
    <w:rsid w:val="00EB5401"/>
    <w:rsid w:val="00EB55BF"/>
    <w:rsid w:val="00EB66DA"/>
    <w:rsid w:val="00EC0F94"/>
    <w:rsid w:val="00EC3229"/>
    <w:rsid w:val="00ED15B4"/>
    <w:rsid w:val="00ED3D02"/>
    <w:rsid w:val="00EE0853"/>
    <w:rsid w:val="00EE095A"/>
    <w:rsid w:val="00EE1CDD"/>
    <w:rsid w:val="00EE34C2"/>
    <w:rsid w:val="00EE4C35"/>
    <w:rsid w:val="00EE5E7E"/>
    <w:rsid w:val="00EE6C66"/>
    <w:rsid w:val="00EF0C34"/>
    <w:rsid w:val="00EF6838"/>
    <w:rsid w:val="00F0027A"/>
    <w:rsid w:val="00F02C82"/>
    <w:rsid w:val="00F0699B"/>
    <w:rsid w:val="00F06DCF"/>
    <w:rsid w:val="00F118A3"/>
    <w:rsid w:val="00F11925"/>
    <w:rsid w:val="00F11994"/>
    <w:rsid w:val="00F11A03"/>
    <w:rsid w:val="00F15261"/>
    <w:rsid w:val="00F15265"/>
    <w:rsid w:val="00F17248"/>
    <w:rsid w:val="00F17BBF"/>
    <w:rsid w:val="00F17CDC"/>
    <w:rsid w:val="00F207DF"/>
    <w:rsid w:val="00F23CAC"/>
    <w:rsid w:val="00F24F63"/>
    <w:rsid w:val="00F25DDD"/>
    <w:rsid w:val="00F267B5"/>
    <w:rsid w:val="00F30C0A"/>
    <w:rsid w:val="00F329DA"/>
    <w:rsid w:val="00F32CBD"/>
    <w:rsid w:val="00F3573E"/>
    <w:rsid w:val="00F4079C"/>
    <w:rsid w:val="00F413B5"/>
    <w:rsid w:val="00F41B90"/>
    <w:rsid w:val="00F4575F"/>
    <w:rsid w:val="00F45E64"/>
    <w:rsid w:val="00F46F29"/>
    <w:rsid w:val="00F4767A"/>
    <w:rsid w:val="00F5119B"/>
    <w:rsid w:val="00F52647"/>
    <w:rsid w:val="00F55A16"/>
    <w:rsid w:val="00F57AFB"/>
    <w:rsid w:val="00F63690"/>
    <w:rsid w:val="00F713D4"/>
    <w:rsid w:val="00F72832"/>
    <w:rsid w:val="00F73567"/>
    <w:rsid w:val="00F74526"/>
    <w:rsid w:val="00F75C44"/>
    <w:rsid w:val="00F76347"/>
    <w:rsid w:val="00F766F9"/>
    <w:rsid w:val="00F807F7"/>
    <w:rsid w:val="00F82EA9"/>
    <w:rsid w:val="00F83678"/>
    <w:rsid w:val="00F83929"/>
    <w:rsid w:val="00F84060"/>
    <w:rsid w:val="00F85D79"/>
    <w:rsid w:val="00F87018"/>
    <w:rsid w:val="00F87EE5"/>
    <w:rsid w:val="00F90EF5"/>
    <w:rsid w:val="00F926F8"/>
    <w:rsid w:val="00F979EB"/>
    <w:rsid w:val="00F97E96"/>
    <w:rsid w:val="00FA0405"/>
    <w:rsid w:val="00FB0A61"/>
    <w:rsid w:val="00FB1B1A"/>
    <w:rsid w:val="00FB1CDB"/>
    <w:rsid w:val="00FB4226"/>
    <w:rsid w:val="00FB4D88"/>
    <w:rsid w:val="00FB57BB"/>
    <w:rsid w:val="00FC054F"/>
    <w:rsid w:val="00FC18E3"/>
    <w:rsid w:val="00FC35BC"/>
    <w:rsid w:val="00FD3373"/>
    <w:rsid w:val="00FD4DAA"/>
    <w:rsid w:val="00FD541D"/>
    <w:rsid w:val="00FD7F77"/>
    <w:rsid w:val="00FE04B8"/>
    <w:rsid w:val="00FE0D37"/>
    <w:rsid w:val="00FE1EDE"/>
    <w:rsid w:val="00FE299E"/>
    <w:rsid w:val="00FE377F"/>
    <w:rsid w:val="00FE696B"/>
    <w:rsid w:val="00FF1843"/>
    <w:rsid w:val="00FF1914"/>
    <w:rsid w:val="00FF2792"/>
    <w:rsid w:val="00FF2BD5"/>
    <w:rsid w:val="00FF4C56"/>
    <w:rsid w:val="00FF4EB7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BF645E"/>
  <w15:chartTrackingRefBased/>
  <w15:docId w15:val="{5F3DEDEF-14D1-471F-9D5A-9A41131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DA"/>
    <w:pPr>
      <w:spacing w:after="0" w:line="240" w:lineRule="auto"/>
    </w:pPr>
    <w:rPr>
      <w:rFonts w:ascii="Calibri" w:hAnsi="Calibri" w:cs="Calibri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85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B4E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968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7D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7D9D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77D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7D9D"/>
    <w:rPr>
      <w:rFonts w:ascii="Calibri" w:hAnsi="Calibri" w:cs="Calibri"/>
      <w:lang w:eastAsia="pt-PT"/>
    </w:rPr>
  </w:style>
  <w:style w:type="table" w:styleId="Tabelacomgrelha">
    <w:name w:val="Table Grid"/>
    <w:basedOn w:val="Tabelanormal"/>
    <w:uiPriority w:val="39"/>
    <w:rsid w:val="006C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852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C8526B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C8526B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C8526B"/>
    <w:rPr>
      <w:color w:val="0563C1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B4E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282A73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DC3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D58AA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1706F5"/>
    <w:rPr>
      <w:color w:val="954F72" w:themeColor="followedHyperlink"/>
      <w:u w:val="single"/>
    </w:rPr>
  </w:style>
  <w:style w:type="table" w:styleId="TabeladeGrelha5Escura-Destaque2">
    <w:name w:val="Grid Table 5 Dark Accent 2"/>
    <w:basedOn w:val="Tabelanormal"/>
    <w:uiPriority w:val="50"/>
    <w:rsid w:val="00FE69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6Colorida-Destaque2">
    <w:name w:val="Grid Table 6 Colorful Accent 2"/>
    <w:basedOn w:val="Tabelanormal"/>
    <w:uiPriority w:val="51"/>
    <w:rsid w:val="009E763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968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PT"/>
    </w:rPr>
  </w:style>
  <w:style w:type="table" w:styleId="TabeladeGrelha4-Destaque2">
    <w:name w:val="Grid Table 4 Accent 2"/>
    <w:basedOn w:val="Tabelanormal"/>
    <w:uiPriority w:val="49"/>
    <w:rsid w:val="00C3003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dice3">
    <w:name w:val="toc 3"/>
    <w:basedOn w:val="Normal"/>
    <w:next w:val="Normal"/>
    <w:autoRedefine/>
    <w:uiPriority w:val="39"/>
    <w:unhideWhenUsed/>
    <w:rsid w:val="003F1C5E"/>
    <w:pPr>
      <w:spacing w:after="100"/>
      <w:ind w:left="44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9287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2877"/>
    <w:rPr>
      <w:rFonts w:ascii="Segoe UI" w:hAnsi="Segoe UI" w:cs="Segoe UI"/>
      <w:sz w:val="18"/>
      <w:szCs w:val="18"/>
      <w:lang w:eastAsia="pt-PT"/>
    </w:rPr>
  </w:style>
  <w:style w:type="table" w:styleId="TabeladeGrelha4-Destaque1">
    <w:name w:val="Grid Table 4 Accent 1"/>
    <w:basedOn w:val="Tabelanormal"/>
    <w:uiPriority w:val="49"/>
    <w:rsid w:val="00903E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elanormal"/>
    <w:uiPriority w:val="49"/>
    <w:rsid w:val="004B63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4-Destaque6">
    <w:name w:val="Grid Table 4 Accent 6"/>
    <w:basedOn w:val="Tabelanormal"/>
    <w:uiPriority w:val="49"/>
    <w:rsid w:val="00EB540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4-Destaque4">
    <w:name w:val="Grid Table 4 Accent 4"/>
    <w:basedOn w:val="Tabelanormal"/>
    <w:uiPriority w:val="49"/>
    <w:rsid w:val="006E307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1Clara-Destaque4">
    <w:name w:val="Grid Table 1 Light Accent 4"/>
    <w:basedOn w:val="Tabelanormal"/>
    <w:uiPriority w:val="46"/>
    <w:rsid w:val="003D54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st.eu/vademecum" TargetMode="External"/><Relationship Id="rId18" Type="http://schemas.openxmlformats.org/officeDocument/2006/relationships/hyperlink" Target="https://sourdomics.com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cost.eu/wp-content/uploads/2019/05/Vademecum-May-2019.pdf" TargetMode="External"/><Relationship Id="rId17" Type="http://schemas.openxmlformats.org/officeDocument/2006/relationships/hyperlink" Target="mailto:enikova@sourdomic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mara.dapcevic@fins.uns.ac.rs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hadnadjev@sourdomics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cost.eu/actions/CA18101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st.eu/vademecu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A421-9E55-4F44-9E0B-FB34563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Miguel Ferreira da Rocha</dc:creator>
  <cp:keywords/>
  <dc:description/>
  <cp:lastModifiedBy>João Miguel Ferreira da Rocha</cp:lastModifiedBy>
  <cp:revision>278</cp:revision>
  <dcterms:created xsi:type="dcterms:W3CDTF">2019-04-30T15:36:00Z</dcterms:created>
  <dcterms:modified xsi:type="dcterms:W3CDTF">2021-03-25T18:22:00Z</dcterms:modified>
</cp:coreProperties>
</file>